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D12C" w14:textId="77777777" w:rsidR="00BE0E43" w:rsidRPr="001B4447" w:rsidRDefault="00405494" w:rsidP="00EB3098">
      <w:pPr>
        <w:tabs>
          <w:tab w:val="left" w:pos="2565"/>
          <w:tab w:val="right" w:pos="10080"/>
        </w:tabs>
      </w:pPr>
      <w:r w:rsidRPr="001B44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80D1D" wp14:editId="1951465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2605" w14:textId="77777777" w:rsidR="00B75EB3" w:rsidRPr="005B6FB6" w:rsidRDefault="00B75EB3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26255DFE" w14:textId="77777777" w:rsidR="00B75EB3" w:rsidRPr="005B6FB6" w:rsidRDefault="00B75EB3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2939A64" w14:textId="4E07FA29" w:rsidR="00B75EB3" w:rsidRPr="005B6FB6" w:rsidRDefault="00B75EB3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May 9th, 2016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11:00am – 12:3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>0pm</w:t>
                            </w:r>
                          </w:p>
                          <w:p w14:paraId="73969BE2" w14:textId="77777777" w:rsidR="00B75EB3" w:rsidRPr="005B6FB6" w:rsidRDefault="00B75EB3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73E717B9" w14:textId="77777777" w:rsidR="00B75EB3" w:rsidRPr="005B6FB6" w:rsidRDefault="00B75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080D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AlgAIAAA8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" stroked="f">
                <v:textbox>
                  <w:txbxContent>
                    <w:p w14:paraId="389E2605" w14:textId="77777777" w:rsidR="00B75EB3" w:rsidRPr="005B6FB6" w:rsidRDefault="00B75EB3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26255DFE" w14:textId="77777777" w:rsidR="00B75EB3" w:rsidRPr="005B6FB6" w:rsidRDefault="00B75EB3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2939A64" w14:textId="4E07FA29" w:rsidR="00B75EB3" w:rsidRPr="005B6FB6" w:rsidRDefault="00B75EB3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May 9th, 2016</w:t>
                      </w:r>
                      <w:r w:rsidRPr="005B6FB6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11:00am – 12:3</w:t>
                      </w:r>
                      <w:r w:rsidRPr="005B6FB6">
                        <w:rPr>
                          <w:rFonts w:ascii="Times New Roman" w:hAnsi="Times New Roman"/>
                        </w:rPr>
                        <w:t>0pm</w:t>
                      </w:r>
                    </w:p>
                    <w:p w14:paraId="73969BE2" w14:textId="77777777" w:rsidR="00B75EB3" w:rsidRPr="005B6FB6" w:rsidRDefault="00B75EB3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73E717B9" w14:textId="77777777" w:rsidR="00B75EB3" w:rsidRPr="005B6FB6" w:rsidRDefault="00B75EB3"/>
                  </w:txbxContent>
                </v:textbox>
              </v:shape>
            </w:pict>
          </mc:Fallback>
        </mc:AlternateContent>
      </w:r>
      <w:r w:rsidR="002C0CFC" w:rsidRPr="001B4447">
        <w:rPr>
          <w:noProof/>
        </w:rPr>
        <w:drawing>
          <wp:inline distT="0" distB="0" distL="0" distR="0" wp14:anchorId="6B2799C1" wp14:editId="694260A5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1B4447">
        <w:tab/>
      </w:r>
      <w:r w:rsidR="00BE0E43" w:rsidRPr="001B4447">
        <w:tab/>
      </w:r>
    </w:p>
    <w:p w14:paraId="1D234B9B" w14:textId="77777777" w:rsidR="00BE0E43" w:rsidRPr="001B4447" w:rsidRDefault="00BE0E43">
      <w:pPr>
        <w:jc w:val="center"/>
      </w:pPr>
    </w:p>
    <w:p w14:paraId="00DE9C34" w14:textId="771B1E13" w:rsidR="002A1546" w:rsidRPr="001B4447" w:rsidRDefault="002A1546" w:rsidP="001B4447">
      <w:pPr>
        <w:ind w:firstLine="720"/>
      </w:pPr>
      <w:r w:rsidRPr="001B4447">
        <w:t>Meeting Start: ~1200</w:t>
      </w:r>
    </w:p>
    <w:p w14:paraId="6E18477E" w14:textId="79CBB6D5" w:rsidR="00BE0E43" w:rsidRPr="001B4447" w:rsidRDefault="00BE0E43" w:rsidP="001B4447">
      <w:pPr>
        <w:ind w:firstLine="720"/>
      </w:pPr>
      <w:r w:rsidRPr="001B4447">
        <w:t>Attendance:</w:t>
      </w:r>
      <w:r w:rsidR="002A1546" w:rsidRPr="001B4447">
        <w:t xml:space="preserve"> </w:t>
      </w:r>
    </w:p>
    <w:tbl>
      <w:tblPr>
        <w:tblpPr w:leftFromText="180" w:rightFromText="180" w:vertAnchor="text" w:horzAnchor="margin" w:tblpXSpec="center" w:tblpY="9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18"/>
        <w:gridCol w:w="1170"/>
        <w:gridCol w:w="2106"/>
        <w:gridCol w:w="1350"/>
      </w:tblGrid>
      <w:tr w:rsidR="00AA4C5A" w:rsidRPr="001B4447" w14:paraId="721B47AD" w14:textId="22610D67" w:rsidTr="00BA0EFB">
        <w:trPr>
          <w:trHeight w:val="530"/>
        </w:trPr>
        <w:tc>
          <w:tcPr>
            <w:tcW w:w="3114" w:type="dxa"/>
          </w:tcPr>
          <w:p w14:paraId="347BAE96" w14:textId="77777777" w:rsidR="00AA4C5A" w:rsidRPr="001B4447" w:rsidRDefault="00AA4C5A">
            <w:pPr>
              <w:widowControl w:val="0"/>
              <w:rPr>
                <w:b/>
              </w:rPr>
            </w:pPr>
            <w:r w:rsidRPr="001B4447">
              <w:rPr>
                <w:b/>
              </w:rPr>
              <w:t>Executive Board</w:t>
            </w:r>
          </w:p>
        </w:tc>
        <w:tc>
          <w:tcPr>
            <w:tcW w:w="1818" w:type="dxa"/>
          </w:tcPr>
          <w:p w14:paraId="464B5AA6" w14:textId="77777777" w:rsidR="00AA4C5A" w:rsidRPr="001B4447" w:rsidRDefault="00AA4C5A" w:rsidP="009A4505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 xml:space="preserve">Member </w:t>
            </w:r>
          </w:p>
          <w:p w14:paraId="64DFC6B2" w14:textId="53E1615A" w:rsidR="00AA4C5A" w:rsidRPr="001B4447" w:rsidRDefault="00AA4C5A" w:rsidP="009A4505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>S2016</w:t>
            </w:r>
          </w:p>
        </w:tc>
        <w:tc>
          <w:tcPr>
            <w:tcW w:w="1170" w:type="dxa"/>
          </w:tcPr>
          <w:p w14:paraId="0860ABBD" w14:textId="77777777" w:rsidR="00AA4C5A" w:rsidRPr="001B4447" w:rsidRDefault="00AA4C5A" w:rsidP="00DB465F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>Present</w:t>
            </w:r>
          </w:p>
          <w:p w14:paraId="0D18239F" w14:textId="7FA936AA" w:rsidR="00AA4C5A" w:rsidRPr="001B4447" w:rsidRDefault="00AA4C5A" w:rsidP="00DB465F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 xml:space="preserve"> (Y / N)</w:t>
            </w:r>
          </w:p>
        </w:tc>
        <w:tc>
          <w:tcPr>
            <w:tcW w:w="2106" w:type="dxa"/>
          </w:tcPr>
          <w:p w14:paraId="7441919D" w14:textId="59D5B420" w:rsidR="00AA4C5A" w:rsidRPr="001B4447" w:rsidRDefault="00AA4C5A" w:rsidP="00AA4C5A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 xml:space="preserve">New Officers </w:t>
            </w:r>
          </w:p>
          <w:p w14:paraId="2B1CC058" w14:textId="2DFB1AA1" w:rsidR="00AA4C5A" w:rsidRPr="001B4447" w:rsidRDefault="00AA4C5A" w:rsidP="00AA4C5A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>F2016</w:t>
            </w:r>
          </w:p>
        </w:tc>
        <w:tc>
          <w:tcPr>
            <w:tcW w:w="1350" w:type="dxa"/>
          </w:tcPr>
          <w:p w14:paraId="3FB3FFBB" w14:textId="77777777" w:rsidR="00AA4C5A" w:rsidRPr="001B4447" w:rsidRDefault="00AA4C5A" w:rsidP="00AA4C5A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>Present</w:t>
            </w:r>
          </w:p>
          <w:p w14:paraId="004BF693" w14:textId="77667715" w:rsidR="00AA4C5A" w:rsidRPr="001B4447" w:rsidRDefault="00AA4C5A" w:rsidP="00AA4C5A">
            <w:pPr>
              <w:widowControl w:val="0"/>
              <w:jc w:val="center"/>
              <w:rPr>
                <w:b/>
              </w:rPr>
            </w:pPr>
            <w:r w:rsidRPr="001B4447">
              <w:rPr>
                <w:b/>
              </w:rPr>
              <w:t xml:space="preserve"> (Y / N)</w:t>
            </w:r>
          </w:p>
        </w:tc>
      </w:tr>
      <w:tr w:rsidR="00AA4C5A" w:rsidRPr="001B4447" w14:paraId="1FE6AA25" w14:textId="7D3F03D2" w:rsidTr="00BA0EFB">
        <w:tc>
          <w:tcPr>
            <w:tcW w:w="3114" w:type="dxa"/>
          </w:tcPr>
          <w:p w14:paraId="1B99AB8A" w14:textId="77777777" w:rsidR="00AA4C5A" w:rsidRPr="001B4447" w:rsidRDefault="00AA4C5A">
            <w:pPr>
              <w:widowControl w:val="0"/>
            </w:pPr>
            <w:r w:rsidRPr="001B4447">
              <w:t>President</w:t>
            </w:r>
          </w:p>
        </w:tc>
        <w:tc>
          <w:tcPr>
            <w:tcW w:w="1818" w:type="dxa"/>
          </w:tcPr>
          <w:p w14:paraId="7D0BDED2" w14:textId="6FE93AD1" w:rsidR="00AA4C5A" w:rsidRPr="001B4447" w:rsidRDefault="00AA4C5A">
            <w:r w:rsidRPr="001B4447">
              <w:t>Teresa Martinez</w:t>
            </w:r>
          </w:p>
        </w:tc>
        <w:tc>
          <w:tcPr>
            <w:tcW w:w="1170" w:type="dxa"/>
          </w:tcPr>
          <w:p w14:paraId="212B9458" w14:textId="10CE99E1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20C90439" w14:textId="7D429734" w:rsidR="00AA4C5A" w:rsidRPr="001B4447" w:rsidRDefault="00AA4C5A" w:rsidP="00AA4C5A">
            <w:pPr>
              <w:widowControl w:val="0"/>
              <w:jc w:val="center"/>
            </w:pPr>
            <w:r w:rsidRPr="001B4447">
              <w:t>Erin Cafagna</w:t>
            </w:r>
          </w:p>
        </w:tc>
        <w:tc>
          <w:tcPr>
            <w:tcW w:w="1350" w:type="dxa"/>
          </w:tcPr>
          <w:p w14:paraId="758285C0" w14:textId="1F676377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3EE309EC" w14:textId="2B520592" w:rsidTr="00BA0EFB">
        <w:tc>
          <w:tcPr>
            <w:tcW w:w="3114" w:type="dxa"/>
          </w:tcPr>
          <w:p w14:paraId="6F1A0D6D" w14:textId="77777777" w:rsidR="00AA4C5A" w:rsidRPr="001B4447" w:rsidRDefault="00AA4C5A">
            <w:pPr>
              <w:widowControl w:val="0"/>
            </w:pPr>
            <w:r w:rsidRPr="001B4447">
              <w:t>Vice President</w:t>
            </w:r>
          </w:p>
        </w:tc>
        <w:tc>
          <w:tcPr>
            <w:tcW w:w="1818" w:type="dxa"/>
          </w:tcPr>
          <w:p w14:paraId="25772EBB" w14:textId="61824BD9" w:rsidR="00AA4C5A" w:rsidRPr="001B4447" w:rsidRDefault="00AA4C5A" w:rsidP="00DD228C">
            <w:r w:rsidRPr="001B4447">
              <w:t>Evangeline B Cole</w:t>
            </w:r>
          </w:p>
        </w:tc>
        <w:tc>
          <w:tcPr>
            <w:tcW w:w="1170" w:type="dxa"/>
          </w:tcPr>
          <w:p w14:paraId="7A30D833" w14:textId="60F201DC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3DAD2561" w14:textId="1B5F7EC9" w:rsidR="00AA4C5A" w:rsidRPr="001B4447" w:rsidRDefault="00AA4C5A" w:rsidP="00AA4C5A">
            <w:pPr>
              <w:widowControl w:val="0"/>
              <w:jc w:val="center"/>
            </w:pPr>
            <w:r w:rsidRPr="001B4447">
              <w:t>Christina Story</w:t>
            </w:r>
          </w:p>
        </w:tc>
        <w:tc>
          <w:tcPr>
            <w:tcW w:w="1350" w:type="dxa"/>
          </w:tcPr>
          <w:p w14:paraId="04AC7E65" w14:textId="5C5F8420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557AD6BF" w14:textId="68799FB0" w:rsidTr="00BA0EFB">
        <w:tc>
          <w:tcPr>
            <w:tcW w:w="3114" w:type="dxa"/>
          </w:tcPr>
          <w:p w14:paraId="27008411" w14:textId="77777777" w:rsidR="00AA4C5A" w:rsidRPr="001B4447" w:rsidRDefault="00AA4C5A" w:rsidP="00656906">
            <w:pPr>
              <w:widowControl w:val="0"/>
            </w:pPr>
            <w:r w:rsidRPr="001B4447">
              <w:t>Treasurer</w:t>
            </w:r>
          </w:p>
        </w:tc>
        <w:tc>
          <w:tcPr>
            <w:tcW w:w="1818" w:type="dxa"/>
          </w:tcPr>
          <w:p w14:paraId="426D4CB3" w14:textId="767692B8" w:rsidR="00AA4C5A" w:rsidRPr="001B4447" w:rsidRDefault="00AA4C5A" w:rsidP="00EA477E">
            <w:r w:rsidRPr="001B4447">
              <w:t>Lynn Juliano</w:t>
            </w:r>
          </w:p>
        </w:tc>
        <w:tc>
          <w:tcPr>
            <w:tcW w:w="1170" w:type="dxa"/>
          </w:tcPr>
          <w:p w14:paraId="355D405C" w14:textId="3F3E4CCF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628A42D4" w14:textId="3EE2561B" w:rsidR="00AA4C5A" w:rsidRPr="001B4447" w:rsidRDefault="00AA4C5A" w:rsidP="00AA4C5A">
            <w:pPr>
              <w:widowControl w:val="0"/>
              <w:jc w:val="center"/>
            </w:pPr>
            <w:r w:rsidRPr="001B4447">
              <w:rPr>
                <w:color w:val="1A1A1A"/>
              </w:rPr>
              <w:t>Daniella Cruz</w:t>
            </w:r>
          </w:p>
        </w:tc>
        <w:tc>
          <w:tcPr>
            <w:tcW w:w="1350" w:type="dxa"/>
          </w:tcPr>
          <w:p w14:paraId="1CF00938" w14:textId="575CACCB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5A0B4EC6" w14:textId="3F9E5A7F" w:rsidTr="00BA0EFB">
        <w:tc>
          <w:tcPr>
            <w:tcW w:w="3114" w:type="dxa"/>
          </w:tcPr>
          <w:p w14:paraId="648D489B" w14:textId="77777777" w:rsidR="00AA4C5A" w:rsidRPr="001B4447" w:rsidRDefault="00AA4C5A" w:rsidP="00656906">
            <w:pPr>
              <w:widowControl w:val="0"/>
              <w:tabs>
                <w:tab w:val="left" w:pos="792"/>
              </w:tabs>
            </w:pPr>
            <w:r w:rsidRPr="001B4447">
              <w:t xml:space="preserve">Secretary </w:t>
            </w:r>
          </w:p>
        </w:tc>
        <w:tc>
          <w:tcPr>
            <w:tcW w:w="1818" w:type="dxa"/>
          </w:tcPr>
          <w:p w14:paraId="674EB25D" w14:textId="6E2E1407" w:rsidR="00AA4C5A" w:rsidRPr="001B4447" w:rsidRDefault="00AA4C5A" w:rsidP="00656906">
            <w:r w:rsidRPr="001B4447">
              <w:t>Erin Cafagna</w:t>
            </w:r>
          </w:p>
        </w:tc>
        <w:tc>
          <w:tcPr>
            <w:tcW w:w="1170" w:type="dxa"/>
          </w:tcPr>
          <w:p w14:paraId="5090B20C" w14:textId="54156CA7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4E93DC61" w14:textId="14AFF983" w:rsidR="00AA4C5A" w:rsidRPr="001B4447" w:rsidRDefault="00AA4C5A" w:rsidP="00AA4C5A">
            <w:pPr>
              <w:widowControl w:val="0"/>
              <w:jc w:val="center"/>
            </w:pPr>
            <w:r w:rsidRPr="001B4447">
              <w:t>Andrew Church</w:t>
            </w:r>
          </w:p>
        </w:tc>
        <w:tc>
          <w:tcPr>
            <w:tcW w:w="1350" w:type="dxa"/>
          </w:tcPr>
          <w:p w14:paraId="390299F9" w14:textId="195DDA8A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1ACB1111" w14:textId="33D9A526" w:rsidTr="00BA0EFB">
        <w:tc>
          <w:tcPr>
            <w:tcW w:w="3114" w:type="dxa"/>
          </w:tcPr>
          <w:p w14:paraId="7ED9E8A7" w14:textId="77777777" w:rsidR="00AA4C5A" w:rsidRPr="001B4447" w:rsidRDefault="00AA4C5A" w:rsidP="00656906">
            <w:pPr>
              <w:widowControl w:val="0"/>
            </w:pPr>
          </w:p>
        </w:tc>
        <w:tc>
          <w:tcPr>
            <w:tcW w:w="1818" w:type="dxa"/>
          </w:tcPr>
          <w:p w14:paraId="75986860" w14:textId="77777777" w:rsidR="00AA4C5A" w:rsidRPr="001B4447" w:rsidRDefault="00AA4C5A" w:rsidP="00656906"/>
        </w:tc>
        <w:tc>
          <w:tcPr>
            <w:tcW w:w="1170" w:type="dxa"/>
          </w:tcPr>
          <w:p w14:paraId="2E6CB0E5" w14:textId="77777777" w:rsidR="00AA4C5A" w:rsidRPr="001B4447" w:rsidRDefault="00AA4C5A" w:rsidP="00DB465F">
            <w:pPr>
              <w:widowControl w:val="0"/>
              <w:jc w:val="center"/>
            </w:pPr>
          </w:p>
        </w:tc>
        <w:tc>
          <w:tcPr>
            <w:tcW w:w="2106" w:type="dxa"/>
          </w:tcPr>
          <w:p w14:paraId="02F6926D" w14:textId="77777777" w:rsidR="00AA4C5A" w:rsidRPr="001B4447" w:rsidRDefault="00AA4C5A" w:rsidP="00AA4C5A">
            <w:pPr>
              <w:widowControl w:val="0"/>
              <w:jc w:val="center"/>
            </w:pPr>
          </w:p>
        </w:tc>
        <w:tc>
          <w:tcPr>
            <w:tcW w:w="1350" w:type="dxa"/>
          </w:tcPr>
          <w:p w14:paraId="3FA1656B" w14:textId="77777777" w:rsidR="00AA4C5A" w:rsidRPr="001B4447" w:rsidRDefault="00AA4C5A" w:rsidP="00DB465F">
            <w:pPr>
              <w:widowControl w:val="0"/>
              <w:jc w:val="center"/>
            </w:pPr>
          </w:p>
        </w:tc>
      </w:tr>
      <w:tr w:rsidR="00AA4C5A" w:rsidRPr="001B4447" w14:paraId="6B75B426" w14:textId="2DBC7FB5" w:rsidTr="00BA0EFB">
        <w:tc>
          <w:tcPr>
            <w:tcW w:w="3114" w:type="dxa"/>
          </w:tcPr>
          <w:p w14:paraId="7B5A84C6" w14:textId="77777777" w:rsidR="00AA4C5A" w:rsidRPr="001B4447" w:rsidRDefault="00AA4C5A" w:rsidP="00656906">
            <w:pPr>
              <w:widowControl w:val="0"/>
              <w:rPr>
                <w:b/>
              </w:rPr>
            </w:pPr>
            <w:r w:rsidRPr="001B4447">
              <w:rPr>
                <w:b/>
              </w:rPr>
              <w:t>Board of Directors</w:t>
            </w:r>
          </w:p>
        </w:tc>
        <w:tc>
          <w:tcPr>
            <w:tcW w:w="1818" w:type="dxa"/>
          </w:tcPr>
          <w:p w14:paraId="74BC404E" w14:textId="77777777" w:rsidR="00AA4C5A" w:rsidRPr="001B4447" w:rsidRDefault="00AA4C5A" w:rsidP="00656906">
            <w:pPr>
              <w:rPr>
                <w:b/>
              </w:rPr>
            </w:pPr>
          </w:p>
        </w:tc>
        <w:tc>
          <w:tcPr>
            <w:tcW w:w="1170" w:type="dxa"/>
          </w:tcPr>
          <w:p w14:paraId="7A3557C9" w14:textId="77777777" w:rsidR="00AA4C5A" w:rsidRPr="001B4447" w:rsidRDefault="00AA4C5A" w:rsidP="007A6931">
            <w:pPr>
              <w:widowControl w:val="0"/>
            </w:pPr>
          </w:p>
        </w:tc>
        <w:tc>
          <w:tcPr>
            <w:tcW w:w="2106" w:type="dxa"/>
          </w:tcPr>
          <w:p w14:paraId="0F715049" w14:textId="77777777" w:rsidR="00AA4C5A" w:rsidRPr="001B4447" w:rsidRDefault="00AA4C5A" w:rsidP="00AA4C5A">
            <w:pPr>
              <w:widowControl w:val="0"/>
              <w:jc w:val="center"/>
            </w:pPr>
          </w:p>
        </w:tc>
        <w:tc>
          <w:tcPr>
            <w:tcW w:w="1350" w:type="dxa"/>
          </w:tcPr>
          <w:p w14:paraId="337C0152" w14:textId="77777777" w:rsidR="00AA4C5A" w:rsidRPr="001B4447" w:rsidRDefault="00AA4C5A" w:rsidP="007A6931">
            <w:pPr>
              <w:widowControl w:val="0"/>
            </w:pPr>
          </w:p>
        </w:tc>
      </w:tr>
      <w:tr w:rsidR="00AA4C5A" w:rsidRPr="001B4447" w14:paraId="50F92BA4" w14:textId="374B73F7" w:rsidTr="00BA0EFB">
        <w:tc>
          <w:tcPr>
            <w:tcW w:w="3114" w:type="dxa"/>
          </w:tcPr>
          <w:p w14:paraId="1D8D1902" w14:textId="3DDC0191" w:rsidR="00AA4C5A" w:rsidRPr="001B4447" w:rsidRDefault="00AA4C5A" w:rsidP="005B6FB6">
            <w:pPr>
              <w:widowControl w:val="0"/>
            </w:pPr>
            <w:r w:rsidRPr="001B4447">
              <w:t>Fundraising Director</w:t>
            </w:r>
          </w:p>
        </w:tc>
        <w:tc>
          <w:tcPr>
            <w:tcW w:w="1818" w:type="dxa"/>
          </w:tcPr>
          <w:p w14:paraId="7E988346" w14:textId="70D6E070" w:rsidR="00AA4C5A" w:rsidRPr="001B4447" w:rsidRDefault="00AA4C5A" w:rsidP="005B6FB6">
            <w:r w:rsidRPr="001B4447">
              <w:t>Taylor Kennedy</w:t>
            </w:r>
          </w:p>
        </w:tc>
        <w:tc>
          <w:tcPr>
            <w:tcW w:w="1170" w:type="dxa"/>
          </w:tcPr>
          <w:p w14:paraId="635BB9F1" w14:textId="54F61922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6FF70D4B" w14:textId="0C0E2839" w:rsidR="00AA4C5A" w:rsidRPr="001B4447" w:rsidRDefault="00AA4C5A" w:rsidP="00AA4C5A">
            <w:pPr>
              <w:widowControl w:val="0"/>
              <w:jc w:val="center"/>
            </w:pPr>
            <w:r w:rsidRPr="001B4447">
              <w:t>Katherine Rainey</w:t>
            </w:r>
          </w:p>
        </w:tc>
        <w:tc>
          <w:tcPr>
            <w:tcW w:w="1350" w:type="dxa"/>
          </w:tcPr>
          <w:p w14:paraId="64ACA804" w14:textId="40959E19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22395B9F" w14:textId="422AEBC7" w:rsidTr="00BA0EFB">
        <w:tc>
          <w:tcPr>
            <w:tcW w:w="3114" w:type="dxa"/>
          </w:tcPr>
          <w:p w14:paraId="100F58D2" w14:textId="785730FD" w:rsidR="00AA4C5A" w:rsidRPr="001B4447" w:rsidRDefault="00AA4C5A" w:rsidP="00E54C45">
            <w:pPr>
              <w:widowControl w:val="0"/>
            </w:pPr>
            <w:r w:rsidRPr="001B4447">
              <w:t>Breakthrough to Nursing  Director</w:t>
            </w:r>
          </w:p>
        </w:tc>
        <w:tc>
          <w:tcPr>
            <w:tcW w:w="1818" w:type="dxa"/>
          </w:tcPr>
          <w:p w14:paraId="43535A42" w14:textId="5DA6D4CE" w:rsidR="00AA4C5A" w:rsidRPr="001B4447" w:rsidRDefault="00AA4C5A" w:rsidP="00E54C45">
            <w:r w:rsidRPr="001B4447">
              <w:t>Jeanette Sivila</w:t>
            </w:r>
          </w:p>
        </w:tc>
        <w:tc>
          <w:tcPr>
            <w:tcW w:w="1170" w:type="dxa"/>
          </w:tcPr>
          <w:p w14:paraId="1EFB1AA1" w14:textId="002F1EB9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09227859" w14:textId="114EBA37" w:rsidR="00AA4C5A" w:rsidRPr="001B4447" w:rsidRDefault="00AA4C5A" w:rsidP="00AA4C5A">
            <w:pPr>
              <w:widowControl w:val="0"/>
              <w:jc w:val="center"/>
            </w:pPr>
            <w:r w:rsidRPr="001B4447">
              <w:t>Heidi Borum</w:t>
            </w:r>
          </w:p>
        </w:tc>
        <w:tc>
          <w:tcPr>
            <w:tcW w:w="1350" w:type="dxa"/>
          </w:tcPr>
          <w:p w14:paraId="03A41ADF" w14:textId="46DF073D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7A2FEFFD" w14:textId="49A78DDD" w:rsidTr="00BA0EFB">
        <w:tc>
          <w:tcPr>
            <w:tcW w:w="3114" w:type="dxa"/>
          </w:tcPr>
          <w:p w14:paraId="0D7CA108" w14:textId="63960735" w:rsidR="00AA4C5A" w:rsidRPr="001B4447" w:rsidRDefault="00AA4C5A" w:rsidP="00E54C45">
            <w:pPr>
              <w:widowControl w:val="0"/>
            </w:pPr>
            <w:r w:rsidRPr="001B4447">
              <w:t>Membership Director</w:t>
            </w:r>
          </w:p>
        </w:tc>
        <w:tc>
          <w:tcPr>
            <w:tcW w:w="1818" w:type="dxa"/>
          </w:tcPr>
          <w:p w14:paraId="5FC206B0" w14:textId="516532F2" w:rsidR="00AA4C5A" w:rsidRPr="001B4447" w:rsidRDefault="00AA4C5A" w:rsidP="00E54C45">
            <w:r w:rsidRPr="001B4447">
              <w:t>Danielle Weringa</w:t>
            </w:r>
          </w:p>
        </w:tc>
        <w:tc>
          <w:tcPr>
            <w:tcW w:w="1170" w:type="dxa"/>
          </w:tcPr>
          <w:p w14:paraId="37B01C06" w14:textId="2ABA4BDE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7726994D" w14:textId="5AE1538A" w:rsidR="00AA4C5A" w:rsidRPr="001B4447" w:rsidRDefault="00AA4C5A" w:rsidP="00AA4C5A">
            <w:pPr>
              <w:widowControl w:val="0"/>
              <w:jc w:val="center"/>
            </w:pPr>
            <w:r w:rsidRPr="001B4447">
              <w:t>Shehnaz Sial</w:t>
            </w:r>
          </w:p>
        </w:tc>
        <w:tc>
          <w:tcPr>
            <w:tcW w:w="1350" w:type="dxa"/>
          </w:tcPr>
          <w:p w14:paraId="3BFA419C" w14:textId="7525870C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7C72875B" w14:textId="0AB3CDD9" w:rsidTr="00BA0EFB">
        <w:tc>
          <w:tcPr>
            <w:tcW w:w="3114" w:type="dxa"/>
          </w:tcPr>
          <w:p w14:paraId="1C16B21A" w14:textId="651B6C93" w:rsidR="00AA4C5A" w:rsidRPr="001B4447" w:rsidRDefault="00AA4C5A" w:rsidP="00E54C45">
            <w:pPr>
              <w:widowControl w:val="0"/>
            </w:pPr>
            <w:r w:rsidRPr="001B4447">
              <w:t>Communications  Director</w:t>
            </w:r>
          </w:p>
        </w:tc>
        <w:tc>
          <w:tcPr>
            <w:tcW w:w="1818" w:type="dxa"/>
          </w:tcPr>
          <w:p w14:paraId="371D1B7E" w14:textId="2CBDE6A6" w:rsidR="00AA4C5A" w:rsidRPr="001B4447" w:rsidRDefault="00AA4C5A" w:rsidP="00D105A2">
            <w:r w:rsidRPr="001B4447">
              <w:t>Jennell Asprey</w:t>
            </w:r>
          </w:p>
        </w:tc>
        <w:tc>
          <w:tcPr>
            <w:tcW w:w="1170" w:type="dxa"/>
          </w:tcPr>
          <w:p w14:paraId="0481A3B8" w14:textId="47FD4104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47DCF434" w14:textId="1629C117" w:rsidR="00AA4C5A" w:rsidRPr="001B4447" w:rsidRDefault="00AA4C5A" w:rsidP="00AA4C5A">
            <w:pPr>
              <w:widowControl w:val="0"/>
              <w:jc w:val="center"/>
            </w:pPr>
            <w:r w:rsidRPr="001B4447">
              <w:t>Stephanie Welch</w:t>
            </w:r>
          </w:p>
        </w:tc>
        <w:tc>
          <w:tcPr>
            <w:tcW w:w="1350" w:type="dxa"/>
          </w:tcPr>
          <w:p w14:paraId="2EECBEF2" w14:textId="3BBADA09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45A95817" w14:textId="4B661DD5" w:rsidTr="00BA0EFB">
        <w:tc>
          <w:tcPr>
            <w:tcW w:w="3114" w:type="dxa"/>
          </w:tcPr>
          <w:p w14:paraId="50BFB321" w14:textId="33A93427" w:rsidR="00AA4C5A" w:rsidRPr="001B4447" w:rsidRDefault="00AA4C5A" w:rsidP="005B6FB6">
            <w:pPr>
              <w:widowControl w:val="0"/>
            </w:pPr>
            <w:r w:rsidRPr="001B4447">
              <w:t>Community Health  Director</w:t>
            </w:r>
          </w:p>
        </w:tc>
        <w:tc>
          <w:tcPr>
            <w:tcW w:w="1818" w:type="dxa"/>
          </w:tcPr>
          <w:p w14:paraId="148F6B31" w14:textId="7FFE3ABA" w:rsidR="00AA4C5A" w:rsidRPr="001B4447" w:rsidRDefault="00AA4C5A" w:rsidP="005B6FB6">
            <w:pPr>
              <w:rPr>
                <w:color w:val="1A1A1A"/>
              </w:rPr>
            </w:pPr>
            <w:r w:rsidRPr="001B4447">
              <w:rPr>
                <w:color w:val="1A1A1A"/>
              </w:rPr>
              <w:t>Daniella Cruz</w:t>
            </w:r>
          </w:p>
        </w:tc>
        <w:tc>
          <w:tcPr>
            <w:tcW w:w="1170" w:type="dxa"/>
          </w:tcPr>
          <w:p w14:paraId="12D9B960" w14:textId="59B4159C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18BA3577" w14:textId="2EAE86B2" w:rsidR="00AA4C5A" w:rsidRPr="001B4447" w:rsidRDefault="002473DA" w:rsidP="00AA4C5A">
            <w:pPr>
              <w:widowControl w:val="0"/>
              <w:jc w:val="center"/>
            </w:pPr>
            <w:r w:rsidRPr="001B4447">
              <w:t>Veronica B./Riva P.</w:t>
            </w:r>
          </w:p>
        </w:tc>
        <w:tc>
          <w:tcPr>
            <w:tcW w:w="1350" w:type="dxa"/>
          </w:tcPr>
          <w:p w14:paraId="27935F01" w14:textId="7872339A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  <w:r w:rsidR="002473DA" w:rsidRPr="001B4447">
              <w:t>/Y</w:t>
            </w:r>
          </w:p>
        </w:tc>
      </w:tr>
      <w:tr w:rsidR="00AA4C5A" w:rsidRPr="001B4447" w14:paraId="0BEB0DE8" w14:textId="5BB06F0C" w:rsidTr="00BA0EFB">
        <w:tc>
          <w:tcPr>
            <w:tcW w:w="3114" w:type="dxa"/>
          </w:tcPr>
          <w:p w14:paraId="0CA53763" w14:textId="3C824FD6" w:rsidR="00AA4C5A" w:rsidRPr="001B4447" w:rsidRDefault="00AA4C5A" w:rsidP="005B6FB6">
            <w:pPr>
              <w:widowControl w:val="0"/>
            </w:pPr>
            <w:r w:rsidRPr="001B4447">
              <w:t>Activities Director</w:t>
            </w:r>
          </w:p>
        </w:tc>
        <w:tc>
          <w:tcPr>
            <w:tcW w:w="1818" w:type="dxa"/>
          </w:tcPr>
          <w:p w14:paraId="4730F0BD" w14:textId="5EB792CB" w:rsidR="00AA4C5A" w:rsidRPr="001B4447" w:rsidRDefault="00AA4C5A" w:rsidP="00787997">
            <w:r w:rsidRPr="001B4447">
              <w:t>Sheila Newton</w:t>
            </w:r>
          </w:p>
        </w:tc>
        <w:tc>
          <w:tcPr>
            <w:tcW w:w="1170" w:type="dxa"/>
          </w:tcPr>
          <w:p w14:paraId="793546D3" w14:textId="59664049" w:rsidR="00AA4C5A" w:rsidRPr="001B4447" w:rsidRDefault="001B4447" w:rsidP="00DB465F">
            <w:pPr>
              <w:widowControl w:val="0"/>
              <w:jc w:val="center"/>
            </w:pPr>
            <w:r w:rsidRPr="001B4447">
              <w:t>N</w:t>
            </w:r>
          </w:p>
        </w:tc>
        <w:tc>
          <w:tcPr>
            <w:tcW w:w="2106" w:type="dxa"/>
          </w:tcPr>
          <w:p w14:paraId="6C95E3FC" w14:textId="09D2CEFB" w:rsidR="00AA4C5A" w:rsidRPr="001B4447" w:rsidRDefault="00AA4C5A" w:rsidP="00AA4C5A">
            <w:pPr>
              <w:widowControl w:val="0"/>
              <w:jc w:val="center"/>
            </w:pPr>
            <w:r w:rsidRPr="001B4447">
              <w:t>Nicole Silva</w:t>
            </w:r>
          </w:p>
        </w:tc>
        <w:tc>
          <w:tcPr>
            <w:tcW w:w="1350" w:type="dxa"/>
          </w:tcPr>
          <w:p w14:paraId="1AA0F65B" w14:textId="0830C355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5CFDE03F" w14:textId="69B709E4" w:rsidTr="00BA0EFB">
        <w:trPr>
          <w:trHeight w:val="80"/>
        </w:trPr>
        <w:tc>
          <w:tcPr>
            <w:tcW w:w="3114" w:type="dxa"/>
          </w:tcPr>
          <w:p w14:paraId="577A2FCF" w14:textId="7F964667" w:rsidR="00AA4C5A" w:rsidRPr="001B4447" w:rsidRDefault="00AA4C5A" w:rsidP="005B6FB6">
            <w:pPr>
              <w:widowControl w:val="0"/>
            </w:pPr>
            <w:r w:rsidRPr="001B4447">
              <w:t>ICC Representative</w:t>
            </w:r>
          </w:p>
        </w:tc>
        <w:tc>
          <w:tcPr>
            <w:tcW w:w="1818" w:type="dxa"/>
          </w:tcPr>
          <w:p w14:paraId="2D2B93DF" w14:textId="571FFBBD" w:rsidR="00AA4C5A" w:rsidRPr="001B4447" w:rsidRDefault="00AA4C5A" w:rsidP="005B6FB6">
            <w:r w:rsidRPr="001B4447">
              <w:t>Breanne Washburn</w:t>
            </w:r>
          </w:p>
        </w:tc>
        <w:tc>
          <w:tcPr>
            <w:tcW w:w="1170" w:type="dxa"/>
          </w:tcPr>
          <w:p w14:paraId="73A00572" w14:textId="6DB589E1" w:rsidR="00AA4C5A" w:rsidRPr="001B4447" w:rsidRDefault="001B4447" w:rsidP="00A16482">
            <w:pPr>
              <w:widowControl w:val="0"/>
              <w:jc w:val="center"/>
            </w:pPr>
            <w:r w:rsidRPr="001B4447">
              <w:t>N</w:t>
            </w:r>
          </w:p>
        </w:tc>
        <w:tc>
          <w:tcPr>
            <w:tcW w:w="2106" w:type="dxa"/>
          </w:tcPr>
          <w:p w14:paraId="099C61EB" w14:textId="775B2CE0" w:rsidR="00AA4C5A" w:rsidRPr="001B4447" w:rsidRDefault="00AA4C5A" w:rsidP="00AA4C5A">
            <w:pPr>
              <w:widowControl w:val="0"/>
              <w:jc w:val="center"/>
            </w:pPr>
            <w:r w:rsidRPr="001B4447">
              <w:t>Rebecca Luna</w:t>
            </w:r>
          </w:p>
        </w:tc>
        <w:tc>
          <w:tcPr>
            <w:tcW w:w="1350" w:type="dxa"/>
          </w:tcPr>
          <w:p w14:paraId="2E034E50" w14:textId="51C2481A" w:rsidR="00AA4C5A" w:rsidRPr="001B4447" w:rsidRDefault="00A16482" w:rsidP="00A16482">
            <w:pPr>
              <w:widowControl w:val="0"/>
              <w:jc w:val="center"/>
            </w:pPr>
            <w:r w:rsidRPr="001B4447">
              <w:t>Y</w:t>
            </w:r>
          </w:p>
        </w:tc>
      </w:tr>
      <w:tr w:rsidR="00AA4C5A" w:rsidRPr="001B4447" w14:paraId="4D59CA4B" w14:textId="77777777" w:rsidTr="00BA0EFB">
        <w:trPr>
          <w:trHeight w:val="80"/>
        </w:trPr>
        <w:tc>
          <w:tcPr>
            <w:tcW w:w="3114" w:type="dxa"/>
          </w:tcPr>
          <w:p w14:paraId="16636B5B" w14:textId="77777777" w:rsidR="00AA4C5A" w:rsidRPr="001B4447" w:rsidRDefault="00AA4C5A" w:rsidP="005B6FB6">
            <w:pPr>
              <w:widowControl w:val="0"/>
            </w:pPr>
          </w:p>
        </w:tc>
        <w:tc>
          <w:tcPr>
            <w:tcW w:w="1818" w:type="dxa"/>
          </w:tcPr>
          <w:p w14:paraId="7F1A4B69" w14:textId="77777777" w:rsidR="00AA4C5A" w:rsidRPr="001B4447" w:rsidRDefault="00AA4C5A" w:rsidP="005B6FB6"/>
        </w:tc>
        <w:tc>
          <w:tcPr>
            <w:tcW w:w="1170" w:type="dxa"/>
          </w:tcPr>
          <w:p w14:paraId="2ECBF4AE" w14:textId="77777777" w:rsidR="00AA4C5A" w:rsidRPr="001B4447" w:rsidRDefault="00AA4C5A" w:rsidP="007A6931">
            <w:pPr>
              <w:widowControl w:val="0"/>
            </w:pPr>
          </w:p>
        </w:tc>
        <w:tc>
          <w:tcPr>
            <w:tcW w:w="2106" w:type="dxa"/>
          </w:tcPr>
          <w:p w14:paraId="61768283" w14:textId="77777777" w:rsidR="00AA4C5A" w:rsidRPr="001B4447" w:rsidRDefault="00AA4C5A" w:rsidP="00AA4C5A">
            <w:pPr>
              <w:widowControl w:val="0"/>
              <w:jc w:val="center"/>
            </w:pPr>
          </w:p>
        </w:tc>
        <w:tc>
          <w:tcPr>
            <w:tcW w:w="1350" w:type="dxa"/>
          </w:tcPr>
          <w:p w14:paraId="1A79CA7D" w14:textId="77777777" w:rsidR="00AA4C5A" w:rsidRPr="001B4447" w:rsidRDefault="00AA4C5A" w:rsidP="007A6931">
            <w:pPr>
              <w:widowControl w:val="0"/>
            </w:pPr>
          </w:p>
        </w:tc>
      </w:tr>
      <w:tr w:rsidR="00AA4C5A" w:rsidRPr="001B4447" w14:paraId="795845BA" w14:textId="4FE02EC6" w:rsidTr="00BA0EFB">
        <w:trPr>
          <w:trHeight w:val="80"/>
        </w:trPr>
        <w:tc>
          <w:tcPr>
            <w:tcW w:w="3114" w:type="dxa"/>
          </w:tcPr>
          <w:p w14:paraId="1290B837" w14:textId="3FBE4D8E" w:rsidR="00AA4C5A" w:rsidRPr="001B4447" w:rsidRDefault="00AA4C5A" w:rsidP="005B6FB6">
            <w:pPr>
              <w:widowControl w:val="0"/>
            </w:pPr>
            <w:r w:rsidRPr="001B4447">
              <w:rPr>
                <w:b/>
              </w:rPr>
              <w:t>Advisors</w:t>
            </w:r>
          </w:p>
        </w:tc>
        <w:tc>
          <w:tcPr>
            <w:tcW w:w="1818" w:type="dxa"/>
          </w:tcPr>
          <w:p w14:paraId="273F2DFA" w14:textId="77777777" w:rsidR="00AA4C5A" w:rsidRPr="001B4447" w:rsidRDefault="00AA4C5A" w:rsidP="00AD21ED"/>
        </w:tc>
        <w:tc>
          <w:tcPr>
            <w:tcW w:w="1170" w:type="dxa"/>
          </w:tcPr>
          <w:p w14:paraId="43BE5F3B" w14:textId="77777777" w:rsidR="00AA4C5A" w:rsidRPr="001B4447" w:rsidRDefault="00AA4C5A" w:rsidP="007A6931">
            <w:pPr>
              <w:widowControl w:val="0"/>
            </w:pPr>
          </w:p>
        </w:tc>
        <w:tc>
          <w:tcPr>
            <w:tcW w:w="2106" w:type="dxa"/>
          </w:tcPr>
          <w:p w14:paraId="75F30A4C" w14:textId="77777777" w:rsidR="00AA4C5A" w:rsidRPr="001B4447" w:rsidRDefault="00AA4C5A" w:rsidP="007A6931">
            <w:pPr>
              <w:widowControl w:val="0"/>
            </w:pPr>
          </w:p>
        </w:tc>
        <w:tc>
          <w:tcPr>
            <w:tcW w:w="1350" w:type="dxa"/>
          </w:tcPr>
          <w:p w14:paraId="666F485B" w14:textId="77777777" w:rsidR="00AA4C5A" w:rsidRPr="001B4447" w:rsidRDefault="00AA4C5A" w:rsidP="007A6931">
            <w:pPr>
              <w:widowControl w:val="0"/>
            </w:pPr>
          </w:p>
        </w:tc>
      </w:tr>
      <w:tr w:rsidR="00AA4C5A" w:rsidRPr="001B4447" w14:paraId="60C994DC" w14:textId="5637B083" w:rsidTr="00BA0EFB">
        <w:trPr>
          <w:trHeight w:val="80"/>
        </w:trPr>
        <w:tc>
          <w:tcPr>
            <w:tcW w:w="3114" w:type="dxa"/>
          </w:tcPr>
          <w:p w14:paraId="4A77F4F8" w14:textId="5326A82B" w:rsidR="00AA4C5A" w:rsidRPr="001B4447" w:rsidRDefault="00AA4C5A" w:rsidP="005B6FB6">
            <w:pPr>
              <w:widowControl w:val="0"/>
            </w:pPr>
            <w:r w:rsidRPr="001B4447">
              <w:t xml:space="preserve">Judy Medina </w:t>
            </w:r>
          </w:p>
        </w:tc>
        <w:tc>
          <w:tcPr>
            <w:tcW w:w="1818" w:type="dxa"/>
          </w:tcPr>
          <w:p w14:paraId="768ECA36" w14:textId="77777777" w:rsidR="00AA4C5A" w:rsidRPr="001B4447" w:rsidRDefault="00AA4C5A" w:rsidP="005B6FB6"/>
        </w:tc>
        <w:tc>
          <w:tcPr>
            <w:tcW w:w="1170" w:type="dxa"/>
          </w:tcPr>
          <w:p w14:paraId="7BE6D014" w14:textId="2554FE70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0DDE3D21" w14:textId="77777777" w:rsidR="00AA4C5A" w:rsidRPr="001B4447" w:rsidRDefault="00AA4C5A" w:rsidP="00DB465F">
            <w:pPr>
              <w:widowControl w:val="0"/>
              <w:jc w:val="center"/>
            </w:pPr>
          </w:p>
        </w:tc>
        <w:tc>
          <w:tcPr>
            <w:tcW w:w="1350" w:type="dxa"/>
          </w:tcPr>
          <w:p w14:paraId="317B692F" w14:textId="77777777" w:rsidR="00AA4C5A" w:rsidRPr="001B4447" w:rsidRDefault="00AA4C5A" w:rsidP="00DB465F">
            <w:pPr>
              <w:widowControl w:val="0"/>
              <w:jc w:val="center"/>
            </w:pPr>
          </w:p>
        </w:tc>
      </w:tr>
      <w:tr w:rsidR="00AA4C5A" w:rsidRPr="001B4447" w14:paraId="09249A71" w14:textId="667EF083" w:rsidTr="00BA0EFB">
        <w:trPr>
          <w:trHeight w:val="80"/>
        </w:trPr>
        <w:tc>
          <w:tcPr>
            <w:tcW w:w="3114" w:type="dxa"/>
          </w:tcPr>
          <w:p w14:paraId="3060B708" w14:textId="2E31FA65" w:rsidR="00AA4C5A" w:rsidRPr="001B4447" w:rsidRDefault="00AA4C5A" w:rsidP="005B6FB6">
            <w:pPr>
              <w:widowControl w:val="0"/>
            </w:pPr>
            <w:r w:rsidRPr="001B4447">
              <w:t>Professor Ngo</w:t>
            </w:r>
          </w:p>
        </w:tc>
        <w:tc>
          <w:tcPr>
            <w:tcW w:w="1818" w:type="dxa"/>
          </w:tcPr>
          <w:p w14:paraId="464B2F67" w14:textId="77777777" w:rsidR="00AA4C5A" w:rsidRPr="001B4447" w:rsidRDefault="00AA4C5A" w:rsidP="005B6FB6"/>
        </w:tc>
        <w:tc>
          <w:tcPr>
            <w:tcW w:w="1170" w:type="dxa"/>
          </w:tcPr>
          <w:p w14:paraId="6DD7C16E" w14:textId="48B1E53B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08DFD928" w14:textId="77777777" w:rsidR="00AA4C5A" w:rsidRPr="001B4447" w:rsidRDefault="00AA4C5A" w:rsidP="00DB465F">
            <w:pPr>
              <w:widowControl w:val="0"/>
              <w:jc w:val="center"/>
            </w:pPr>
          </w:p>
        </w:tc>
        <w:tc>
          <w:tcPr>
            <w:tcW w:w="1350" w:type="dxa"/>
          </w:tcPr>
          <w:p w14:paraId="2EDDB386" w14:textId="77777777" w:rsidR="00AA4C5A" w:rsidRPr="001B4447" w:rsidRDefault="00AA4C5A" w:rsidP="00DB465F">
            <w:pPr>
              <w:widowControl w:val="0"/>
              <w:jc w:val="center"/>
            </w:pPr>
          </w:p>
        </w:tc>
      </w:tr>
      <w:tr w:rsidR="00AA4C5A" w:rsidRPr="001B4447" w14:paraId="6BC38D55" w14:textId="0A3CDEAB" w:rsidTr="00BA0EFB">
        <w:trPr>
          <w:trHeight w:val="80"/>
        </w:trPr>
        <w:tc>
          <w:tcPr>
            <w:tcW w:w="3114" w:type="dxa"/>
          </w:tcPr>
          <w:p w14:paraId="5C458FBB" w14:textId="6E70344B" w:rsidR="00AA4C5A" w:rsidRPr="001B4447" w:rsidRDefault="00AA4C5A" w:rsidP="005B6FB6">
            <w:pPr>
              <w:widowControl w:val="0"/>
            </w:pPr>
            <w:r w:rsidRPr="001B4447">
              <w:t>Professor Babini</w:t>
            </w:r>
          </w:p>
        </w:tc>
        <w:tc>
          <w:tcPr>
            <w:tcW w:w="1818" w:type="dxa"/>
          </w:tcPr>
          <w:p w14:paraId="6CEAEAC1" w14:textId="77777777" w:rsidR="00AA4C5A" w:rsidRPr="001B4447" w:rsidRDefault="00AA4C5A" w:rsidP="005B6FB6"/>
        </w:tc>
        <w:tc>
          <w:tcPr>
            <w:tcW w:w="1170" w:type="dxa"/>
          </w:tcPr>
          <w:p w14:paraId="093C5CDF" w14:textId="6BB3DA67" w:rsidR="00AA4C5A" w:rsidRPr="001B4447" w:rsidRDefault="00A16482" w:rsidP="00DB465F">
            <w:pPr>
              <w:widowControl w:val="0"/>
              <w:jc w:val="center"/>
            </w:pPr>
            <w:r w:rsidRPr="001B4447">
              <w:t>Y</w:t>
            </w:r>
          </w:p>
        </w:tc>
        <w:tc>
          <w:tcPr>
            <w:tcW w:w="2106" w:type="dxa"/>
          </w:tcPr>
          <w:p w14:paraId="587F51CE" w14:textId="77777777" w:rsidR="00AA4C5A" w:rsidRPr="001B4447" w:rsidRDefault="00AA4C5A" w:rsidP="00DB465F">
            <w:pPr>
              <w:widowControl w:val="0"/>
              <w:jc w:val="center"/>
            </w:pPr>
          </w:p>
        </w:tc>
        <w:tc>
          <w:tcPr>
            <w:tcW w:w="1350" w:type="dxa"/>
          </w:tcPr>
          <w:p w14:paraId="5C37086E" w14:textId="77777777" w:rsidR="00AA4C5A" w:rsidRPr="001B4447" w:rsidRDefault="00AA4C5A" w:rsidP="00DB465F">
            <w:pPr>
              <w:widowControl w:val="0"/>
              <w:jc w:val="center"/>
            </w:pPr>
          </w:p>
        </w:tc>
      </w:tr>
    </w:tbl>
    <w:p w14:paraId="0624CDCE" w14:textId="77777777" w:rsidR="001B4447" w:rsidRPr="001B4447" w:rsidRDefault="001B4447"/>
    <w:p w14:paraId="23F58EC8" w14:textId="721733CB" w:rsidR="00BE0E43" w:rsidRDefault="001B4447">
      <w:r w:rsidRPr="001B4447">
        <w:t>Current President introduced incoming officers</w:t>
      </w:r>
      <w:r>
        <w:t xml:space="preserve">. </w:t>
      </w:r>
    </w:p>
    <w:p w14:paraId="1731F1D5" w14:textId="5C7F297F" w:rsidR="001B4447" w:rsidRPr="001B4447" w:rsidRDefault="001B4447">
      <w:r>
        <w:t xml:space="preserve">Community Health Director </w:t>
      </w:r>
      <w:proofErr w:type="gramStart"/>
      <w:r>
        <w:t>position</w:t>
      </w:r>
      <w:proofErr w:type="gramEnd"/>
      <w:r>
        <w:t xml:space="preserve"> will be shared between</w:t>
      </w:r>
      <w:r w:rsidRPr="001B4447">
        <w:t xml:space="preserve"> </w:t>
      </w:r>
      <w:r>
        <w:t xml:space="preserve">Veronica Bricio and Riva Pols   </w:t>
      </w:r>
    </w:p>
    <w:p w14:paraId="687767CF" w14:textId="77777777" w:rsidR="001B4447" w:rsidRPr="001B4447" w:rsidRDefault="001B4447"/>
    <w:p w14:paraId="127BF270" w14:textId="759CC364" w:rsidR="00237B86" w:rsidRPr="001B4447" w:rsidRDefault="00B75EB3" w:rsidP="00BA0EFB">
      <w:pPr>
        <w:pStyle w:val="ListParagraph"/>
        <w:numPr>
          <w:ilvl w:val="0"/>
          <w:numId w:val="1"/>
        </w:numPr>
        <w:jc w:val="both"/>
        <w:rPr>
          <w:b/>
        </w:rPr>
      </w:pPr>
      <w:r w:rsidRPr="001B4447">
        <w:rPr>
          <w:b/>
        </w:rPr>
        <w:t>Call to Order:</w:t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="00237B86" w:rsidRPr="001B4447">
        <w:rPr>
          <w:b/>
        </w:rPr>
        <w:t xml:space="preserve">Presenter: </w:t>
      </w:r>
      <w:r w:rsidRPr="001B4447">
        <w:rPr>
          <w:b/>
        </w:rPr>
        <w:t>Incoming</w:t>
      </w:r>
      <w:r w:rsidR="002457E6" w:rsidRPr="001B4447">
        <w:rPr>
          <w:b/>
        </w:rPr>
        <w:t xml:space="preserve"> </w:t>
      </w:r>
      <w:r w:rsidR="00237B86" w:rsidRPr="001B4447">
        <w:rPr>
          <w:b/>
        </w:rPr>
        <w:t>President</w:t>
      </w:r>
    </w:p>
    <w:p w14:paraId="381076F3" w14:textId="063F30A5" w:rsidR="00237B86" w:rsidRPr="001B4447" w:rsidRDefault="00237B86" w:rsidP="00237B86">
      <w:pPr>
        <w:pStyle w:val="ListParagraph"/>
        <w:numPr>
          <w:ilvl w:val="1"/>
          <w:numId w:val="1"/>
        </w:numPr>
      </w:pPr>
      <w:r w:rsidRPr="001B4447">
        <w:t xml:space="preserve">Moved by: </w:t>
      </w:r>
      <w:r w:rsidR="00EA477E" w:rsidRPr="001B4447">
        <w:rPr>
          <w:u w:val="single"/>
        </w:rPr>
        <w:t xml:space="preserve">Erin Cafagna   </w:t>
      </w:r>
    </w:p>
    <w:p w14:paraId="33DD34D5" w14:textId="779FC0E0" w:rsidR="00BA0EFB" w:rsidRPr="00DA2904" w:rsidRDefault="00237B86" w:rsidP="00DA2904">
      <w:pPr>
        <w:pStyle w:val="ListParagraph"/>
        <w:numPr>
          <w:ilvl w:val="1"/>
          <w:numId w:val="1"/>
        </w:numPr>
        <w:rPr>
          <w:u w:val="single"/>
        </w:rPr>
      </w:pPr>
      <w:r w:rsidRPr="001B4447">
        <w:t xml:space="preserve">Seconded by: </w:t>
      </w:r>
      <w:r w:rsidR="00A16482" w:rsidRPr="001B4447">
        <w:rPr>
          <w:u w:val="single"/>
        </w:rPr>
        <w:t>Katherine Rainey</w:t>
      </w:r>
      <w:r w:rsidR="00A16482" w:rsidRPr="001B4447">
        <w:t xml:space="preserve"> </w:t>
      </w:r>
      <w:r w:rsidRPr="001B4447">
        <w:tab/>
      </w:r>
    </w:p>
    <w:p w14:paraId="4DB437D7" w14:textId="57161C22" w:rsidR="00237B86" w:rsidRPr="001B4447" w:rsidRDefault="00237B86" w:rsidP="00BA0EFB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4447">
        <w:rPr>
          <w:b/>
        </w:rPr>
        <w:t xml:space="preserve">Approval of Agenda for </w:t>
      </w:r>
      <w:r w:rsidR="00173484" w:rsidRPr="001B4447">
        <w:rPr>
          <w:b/>
        </w:rPr>
        <w:t>May 09</w:t>
      </w:r>
      <w:r w:rsidR="00E21A17" w:rsidRPr="001B4447">
        <w:rPr>
          <w:b/>
        </w:rPr>
        <w:t>, 2016</w:t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  <w:t xml:space="preserve">Presenter: </w:t>
      </w:r>
      <w:r w:rsidR="00B75EB3" w:rsidRPr="001B4447">
        <w:rPr>
          <w:b/>
        </w:rPr>
        <w:t>Incoming</w:t>
      </w:r>
      <w:r w:rsidR="002457E6" w:rsidRPr="001B4447">
        <w:rPr>
          <w:b/>
        </w:rPr>
        <w:t xml:space="preserve"> </w:t>
      </w:r>
      <w:r w:rsidRPr="001B4447">
        <w:rPr>
          <w:b/>
        </w:rPr>
        <w:t>President</w:t>
      </w:r>
    </w:p>
    <w:p w14:paraId="4397ECEE" w14:textId="62F60ECB" w:rsidR="00237B86" w:rsidRPr="001B4447" w:rsidRDefault="00237B86" w:rsidP="007F0798">
      <w:pPr>
        <w:pStyle w:val="ListParagraph"/>
        <w:numPr>
          <w:ilvl w:val="1"/>
          <w:numId w:val="1"/>
        </w:numPr>
        <w:rPr>
          <w:u w:val="single"/>
        </w:rPr>
      </w:pPr>
      <w:r w:rsidRPr="001B4447">
        <w:t xml:space="preserve">Moved by: </w:t>
      </w:r>
      <w:r w:rsidR="00EA477E" w:rsidRPr="001B4447">
        <w:rPr>
          <w:u w:val="single"/>
        </w:rPr>
        <w:t>Erin Cafagna</w:t>
      </w:r>
      <w:r w:rsidR="0081232E" w:rsidRPr="001B4447">
        <w:rPr>
          <w:u w:val="single"/>
        </w:rPr>
        <w:t xml:space="preserve"> </w:t>
      </w:r>
    </w:p>
    <w:p w14:paraId="733193A8" w14:textId="333C0071" w:rsidR="00BA0EFB" w:rsidRPr="00DA2904" w:rsidRDefault="00A16482" w:rsidP="00DA2904">
      <w:pPr>
        <w:pStyle w:val="ListParagraph"/>
        <w:numPr>
          <w:ilvl w:val="1"/>
          <w:numId w:val="1"/>
        </w:numPr>
        <w:rPr>
          <w:u w:val="single"/>
        </w:rPr>
      </w:pPr>
      <w:r w:rsidRPr="001B4447">
        <w:t xml:space="preserve">Seconded by: </w:t>
      </w:r>
      <w:r w:rsidRPr="001B4447">
        <w:rPr>
          <w:u w:val="single"/>
        </w:rPr>
        <w:t>Danielle Cruz</w:t>
      </w:r>
      <w:r w:rsidRPr="001B4447">
        <w:t xml:space="preserve"> </w:t>
      </w:r>
    </w:p>
    <w:p w14:paraId="7F86D39F" w14:textId="64C84CA7" w:rsidR="00237B86" w:rsidRPr="001B4447" w:rsidRDefault="008B2725" w:rsidP="00BA0EFB">
      <w:pPr>
        <w:pStyle w:val="ListParagraph"/>
        <w:numPr>
          <w:ilvl w:val="0"/>
          <w:numId w:val="1"/>
        </w:numPr>
        <w:rPr>
          <w:u w:val="single"/>
        </w:rPr>
      </w:pPr>
      <w:r w:rsidRPr="001B4447">
        <w:rPr>
          <w:b/>
        </w:rPr>
        <w:t xml:space="preserve">Approval of Minutes for </w:t>
      </w:r>
      <w:r w:rsidR="00173484" w:rsidRPr="001B4447">
        <w:rPr>
          <w:b/>
        </w:rPr>
        <w:t>April 11</w:t>
      </w:r>
      <w:r w:rsidR="00407438" w:rsidRPr="001B4447">
        <w:rPr>
          <w:b/>
        </w:rPr>
        <w:t>, 2016</w:t>
      </w:r>
      <w:r w:rsidR="00B75EB3" w:rsidRPr="001B4447">
        <w:rPr>
          <w:b/>
        </w:rPr>
        <w:t xml:space="preserve">    </w:t>
      </w:r>
      <w:r w:rsidR="00B75EB3" w:rsidRPr="001B4447">
        <w:rPr>
          <w:b/>
        </w:rPr>
        <w:tab/>
        <w:t xml:space="preserve">                    </w:t>
      </w:r>
      <w:r w:rsidR="002457E6" w:rsidRPr="001B4447">
        <w:rPr>
          <w:b/>
        </w:rPr>
        <w:t xml:space="preserve">    Presenter: </w:t>
      </w:r>
      <w:r w:rsidR="00B75EB3" w:rsidRPr="001B4447">
        <w:rPr>
          <w:b/>
        </w:rPr>
        <w:t>Incoming</w:t>
      </w:r>
      <w:r w:rsidR="002457E6" w:rsidRPr="001B4447">
        <w:rPr>
          <w:b/>
        </w:rPr>
        <w:t xml:space="preserve"> President</w:t>
      </w:r>
    </w:p>
    <w:p w14:paraId="506EBB34" w14:textId="77777777" w:rsidR="00EA477E" w:rsidRPr="001B4447" w:rsidRDefault="00237B86" w:rsidP="00237B86">
      <w:pPr>
        <w:pStyle w:val="ListParagraph"/>
        <w:numPr>
          <w:ilvl w:val="1"/>
          <w:numId w:val="1"/>
        </w:numPr>
        <w:rPr>
          <w:u w:val="single"/>
        </w:rPr>
      </w:pPr>
      <w:r w:rsidRPr="001B4447">
        <w:t>Moved by:</w:t>
      </w:r>
      <w:r w:rsidR="00A2687A" w:rsidRPr="001B4447">
        <w:rPr>
          <w:u w:val="single"/>
        </w:rPr>
        <w:t xml:space="preserve"> </w:t>
      </w:r>
      <w:r w:rsidR="00EA477E" w:rsidRPr="001B4447">
        <w:rPr>
          <w:u w:val="single"/>
        </w:rPr>
        <w:t>Erin Cafagna</w:t>
      </w:r>
      <w:r w:rsidR="007F0798" w:rsidRPr="001B4447">
        <w:rPr>
          <w:u w:val="single"/>
        </w:rPr>
        <w:t xml:space="preserve"> </w:t>
      </w:r>
    </w:p>
    <w:p w14:paraId="164C834B" w14:textId="0DB49C5E" w:rsidR="00BA0EFB" w:rsidRPr="00DA2904" w:rsidRDefault="00237B86" w:rsidP="00DA2904">
      <w:pPr>
        <w:pStyle w:val="ListParagraph"/>
        <w:numPr>
          <w:ilvl w:val="1"/>
          <w:numId w:val="1"/>
        </w:numPr>
        <w:rPr>
          <w:u w:val="single"/>
        </w:rPr>
      </w:pPr>
      <w:r w:rsidRPr="001B4447">
        <w:t>Seconded by:</w:t>
      </w:r>
      <w:r w:rsidR="00A16482" w:rsidRPr="001B4447">
        <w:rPr>
          <w:u w:val="single"/>
        </w:rPr>
        <w:t xml:space="preserve"> Evangeline Cole</w:t>
      </w:r>
      <w:r w:rsidR="00A16482" w:rsidRPr="001B4447">
        <w:t xml:space="preserve"> </w:t>
      </w:r>
    </w:p>
    <w:p w14:paraId="0B005F45" w14:textId="4527EFBB" w:rsidR="00BA0EFB" w:rsidRPr="001B4447" w:rsidRDefault="00407438" w:rsidP="00BA0EFB">
      <w:pPr>
        <w:pStyle w:val="ListParagraph"/>
        <w:numPr>
          <w:ilvl w:val="0"/>
          <w:numId w:val="1"/>
        </w:numPr>
        <w:rPr>
          <w:u w:val="single"/>
        </w:rPr>
      </w:pPr>
      <w:r w:rsidRPr="001B4447">
        <w:rPr>
          <w:b/>
        </w:rPr>
        <w:t>Announcements</w:t>
      </w:r>
      <w:r w:rsidRPr="001B4447">
        <w:rPr>
          <w:b/>
        </w:rPr>
        <w:tab/>
      </w:r>
      <w:r w:rsidRPr="001B4447">
        <w:tab/>
      </w:r>
      <w:r w:rsidR="002457E6" w:rsidRPr="001B4447">
        <w:tab/>
      </w:r>
      <w:r w:rsidR="002457E6" w:rsidRPr="001B4447">
        <w:tab/>
      </w:r>
      <w:r w:rsidR="002457E6" w:rsidRPr="001B4447">
        <w:tab/>
      </w:r>
      <w:r w:rsidRPr="001B4447">
        <w:t xml:space="preserve"> </w:t>
      </w:r>
      <w:r w:rsidR="00BA0EFB" w:rsidRPr="001B4447">
        <w:tab/>
      </w:r>
      <w:r w:rsidRPr="001B4447">
        <w:rPr>
          <w:b/>
        </w:rPr>
        <w:t>Presenter</w:t>
      </w:r>
      <w:r w:rsidR="00CA45F3" w:rsidRPr="001B4447">
        <w:rPr>
          <w:b/>
        </w:rPr>
        <w:t>s</w:t>
      </w:r>
      <w:r w:rsidRPr="001B4447">
        <w:rPr>
          <w:b/>
        </w:rPr>
        <w:t>:</w:t>
      </w:r>
      <w:r w:rsidRPr="001B4447">
        <w:t xml:space="preserve"> </w:t>
      </w:r>
      <w:r w:rsidR="00CA45F3" w:rsidRPr="001B4447">
        <w:rPr>
          <w:b/>
        </w:rPr>
        <w:t xml:space="preserve">Judy </w:t>
      </w:r>
      <w:r w:rsidR="00F50003">
        <w:rPr>
          <w:b/>
        </w:rPr>
        <w:t>Medina</w:t>
      </w:r>
    </w:p>
    <w:p w14:paraId="2A2D2ADE" w14:textId="0B15BACC" w:rsidR="00BA0EFB" w:rsidRPr="001B4447" w:rsidRDefault="00CA45F3" w:rsidP="00445C19">
      <w:pPr>
        <w:pStyle w:val="ListParagraph"/>
        <w:numPr>
          <w:ilvl w:val="0"/>
          <w:numId w:val="14"/>
        </w:numPr>
      </w:pPr>
      <w:r w:rsidRPr="001B4447">
        <w:t>“Club of The Year” is CNSA</w:t>
      </w:r>
      <w:r w:rsidR="00A16482" w:rsidRPr="001B4447">
        <w:t>.</w:t>
      </w:r>
    </w:p>
    <w:p w14:paraId="379E1E45" w14:textId="5BABE42C" w:rsidR="00CA45F3" w:rsidRPr="001B4447" w:rsidRDefault="00CA45F3" w:rsidP="00445C19">
      <w:pPr>
        <w:pStyle w:val="ListParagraph"/>
        <w:numPr>
          <w:ilvl w:val="0"/>
          <w:numId w:val="14"/>
        </w:numPr>
      </w:pPr>
      <w:r w:rsidRPr="001B4447">
        <w:t>“Outstanding Club Member of the Year” is Teresa Martinez</w:t>
      </w:r>
      <w:r w:rsidR="00A16482" w:rsidRPr="001B4447">
        <w:t>.</w:t>
      </w:r>
    </w:p>
    <w:p w14:paraId="55B38EFC" w14:textId="7FD6D45A" w:rsidR="00445C19" w:rsidRPr="00DA2904" w:rsidRDefault="00A16482" w:rsidP="00DA2904">
      <w:pPr>
        <w:pStyle w:val="ListParagraph"/>
        <w:numPr>
          <w:ilvl w:val="0"/>
          <w:numId w:val="14"/>
        </w:numPr>
      </w:pPr>
      <w:r w:rsidRPr="001B4447">
        <w:t>CNSA</w:t>
      </w:r>
      <w:r w:rsidR="00F50003">
        <w:t xml:space="preserve"> also received a $100 donation from ICC.</w:t>
      </w:r>
    </w:p>
    <w:p w14:paraId="57C8EE97" w14:textId="74D91AFF" w:rsidR="00237B86" w:rsidRPr="001B4447" w:rsidRDefault="00237B86" w:rsidP="00BA0EFB">
      <w:pPr>
        <w:pStyle w:val="ListParagraph"/>
        <w:numPr>
          <w:ilvl w:val="0"/>
          <w:numId w:val="1"/>
        </w:numPr>
        <w:rPr>
          <w:u w:val="single"/>
        </w:rPr>
      </w:pPr>
      <w:r w:rsidRPr="001B4447">
        <w:rPr>
          <w:b/>
        </w:rPr>
        <w:t>Officer Reports</w:t>
      </w:r>
      <w:r w:rsidRPr="001B4447">
        <w:rPr>
          <w:b/>
        </w:rPr>
        <w:tab/>
      </w:r>
      <w:r w:rsidRPr="001B4447">
        <w:rPr>
          <w:b/>
        </w:rPr>
        <w:tab/>
        <w:t xml:space="preserve">                          </w:t>
      </w:r>
      <w:r w:rsidR="00666876" w:rsidRPr="001B4447">
        <w:rPr>
          <w:b/>
        </w:rPr>
        <w:tab/>
        <w:t xml:space="preserve">                    </w:t>
      </w:r>
      <w:r w:rsidR="00BA0EFB" w:rsidRPr="001B4447">
        <w:rPr>
          <w:b/>
        </w:rPr>
        <w:tab/>
      </w:r>
      <w:r w:rsidR="00666876" w:rsidRPr="001B4447">
        <w:rPr>
          <w:b/>
        </w:rPr>
        <w:t xml:space="preserve">Presenter: Respective </w:t>
      </w:r>
      <w:r w:rsidRPr="001B4447">
        <w:rPr>
          <w:b/>
        </w:rPr>
        <w:t>Officers</w:t>
      </w:r>
    </w:p>
    <w:p w14:paraId="3DE794A8" w14:textId="0437B02D" w:rsidR="00D27571" w:rsidRPr="001B4447" w:rsidRDefault="00237B86" w:rsidP="00237B86">
      <w:pPr>
        <w:numPr>
          <w:ilvl w:val="1"/>
          <w:numId w:val="1"/>
        </w:numPr>
      </w:pPr>
      <w:r w:rsidRPr="001B4447">
        <w:rPr>
          <w:b/>
        </w:rPr>
        <w:t>President</w:t>
      </w:r>
      <w:r w:rsidRPr="001B4447">
        <w:t xml:space="preserve"> </w:t>
      </w:r>
    </w:p>
    <w:p w14:paraId="0D97C323" w14:textId="079E9650" w:rsidR="00D27571" w:rsidRPr="00DA2904" w:rsidRDefault="00EA477E" w:rsidP="00DA2904">
      <w:pPr>
        <w:numPr>
          <w:ilvl w:val="2"/>
          <w:numId w:val="1"/>
        </w:numPr>
        <w:rPr>
          <w:b/>
        </w:rPr>
      </w:pPr>
      <w:r w:rsidRPr="001B4447">
        <w:rPr>
          <w:u w:val="single"/>
        </w:rPr>
        <w:t>Ova</w:t>
      </w:r>
      <w:r w:rsidR="00B75EB3" w:rsidRPr="001B4447">
        <w:rPr>
          <w:u w:val="single"/>
        </w:rPr>
        <w:t>rian Cancer Alliance of SD Walk, volunteer sign-up</w:t>
      </w:r>
      <w:r w:rsidR="00A16482" w:rsidRPr="001B4447">
        <w:rPr>
          <w:u w:val="single"/>
        </w:rPr>
        <w:t>:</w:t>
      </w:r>
      <w:r w:rsidR="00D74113" w:rsidRPr="001B4447">
        <w:rPr>
          <w:b/>
        </w:rPr>
        <w:t xml:space="preserve"> </w:t>
      </w:r>
      <w:r w:rsidR="00D74113" w:rsidRPr="001B4447">
        <w:t>September is ovarian cancer awareness month.</w:t>
      </w:r>
      <w:r w:rsidR="00D74113" w:rsidRPr="001B4447">
        <w:rPr>
          <w:b/>
        </w:rPr>
        <w:t xml:space="preserve"> </w:t>
      </w:r>
      <w:r w:rsidR="00D74113" w:rsidRPr="001B4447">
        <w:t xml:space="preserve">The OCA of SD Walk </w:t>
      </w:r>
      <w:r w:rsidR="00A16482" w:rsidRPr="001B4447">
        <w:t>will take place on September 18</w:t>
      </w:r>
      <w:r w:rsidR="00A16482" w:rsidRPr="001B4447">
        <w:rPr>
          <w:vertAlign w:val="superscript"/>
        </w:rPr>
        <w:t>th</w:t>
      </w:r>
      <w:r w:rsidR="00A16482" w:rsidRPr="001B4447">
        <w:t xml:space="preserve"> from 0800-1200. (Volunteer sign-up sheet was passe</w:t>
      </w:r>
      <w:r w:rsidR="00445C19" w:rsidRPr="001B4447">
        <w:t xml:space="preserve">d around.) Anyone who already has a license </w:t>
      </w:r>
      <w:r w:rsidR="00A16482" w:rsidRPr="001B4447">
        <w:t>(EMT, RN, etc.) is highly encouraged to sign up, as y</w:t>
      </w:r>
      <w:r w:rsidR="00D74113" w:rsidRPr="001B4447">
        <w:t>our expertise will be utilized. Simply walking at the event is also an option – you don’t need to participate as a volunteer</w:t>
      </w:r>
      <w:r w:rsidR="00445C19" w:rsidRPr="001B4447">
        <w:t xml:space="preserve"> to contribute</w:t>
      </w:r>
      <w:r w:rsidR="00D74113" w:rsidRPr="001B4447">
        <w:t xml:space="preserve">. </w:t>
      </w:r>
    </w:p>
    <w:p w14:paraId="129E0D13" w14:textId="77777777" w:rsidR="00237B86" w:rsidRPr="001B4447" w:rsidRDefault="00237B86" w:rsidP="00237B86">
      <w:pPr>
        <w:numPr>
          <w:ilvl w:val="1"/>
          <w:numId w:val="1"/>
        </w:numPr>
      </w:pPr>
      <w:r w:rsidRPr="001B4447">
        <w:rPr>
          <w:b/>
        </w:rPr>
        <w:t>Vice President</w:t>
      </w:r>
    </w:p>
    <w:p w14:paraId="54683EA2" w14:textId="417E9252" w:rsidR="00237B86" w:rsidRPr="001B4447" w:rsidRDefault="001120B7" w:rsidP="00D75022">
      <w:pPr>
        <w:numPr>
          <w:ilvl w:val="2"/>
          <w:numId w:val="1"/>
        </w:numPr>
      </w:pPr>
      <w:r w:rsidRPr="001B4447">
        <w:t>N/A</w:t>
      </w:r>
      <w:r w:rsidR="00237B86" w:rsidRPr="001B4447">
        <w:br/>
      </w:r>
    </w:p>
    <w:p w14:paraId="3E37B78D" w14:textId="77777777" w:rsidR="00237B86" w:rsidRPr="001B4447" w:rsidRDefault="00237B86" w:rsidP="00237B86">
      <w:pPr>
        <w:numPr>
          <w:ilvl w:val="1"/>
          <w:numId w:val="1"/>
        </w:numPr>
        <w:rPr>
          <w:b/>
        </w:rPr>
      </w:pPr>
      <w:r w:rsidRPr="001B4447">
        <w:rPr>
          <w:b/>
        </w:rPr>
        <w:lastRenderedPageBreak/>
        <w:t>Treasurer</w:t>
      </w:r>
    </w:p>
    <w:p w14:paraId="1D7342D5" w14:textId="5CB7633A" w:rsidR="00237B86" w:rsidRPr="001B4447" w:rsidRDefault="00237B86" w:rsidP="00DA2904">
      <w:pPr>
        <w:numPr>
          <w:ilvl w:val="2"/>
          <w:numId w:val="1"/>
        </w:numPr>
      </w:pPr>
      <w:r w:rsidRPr="001B4447">
        <w:rPr>
          <w:b/>
        </w:rPr>
        <w:t>Balance</w:t>
      </w:r>
      <w:r w:rsidR="00407438" w:rsidRPr="001B4447">
        <w:t>:</w:t>
      </w:r>
      <w:r w:rsidR="007F0798" w:rsidRPr="001B4447">
        <w:t xml:space="preserve"> </w:t>
      </w:r>
      <w:r w:rsidR="001120B7" w:rsidRPr="001B4447">
        <w:t>$1634.51</w:t>
      </w:r>
    </w:p>
    <w:p w14:paraId="16980299" w14:textId="0F0F6823" w:rsidR="00854CB2" w:rsidRPr="001B4447" w:rsidRDefault="00237B86" w:rsidP="00386EC6">
      <w:pPr>
        <w:numPr>
          <w:ilvl w:val="1"/>
          <w:numId w:val="1"/>
        </w:numPr>
        <w:rPr>
          <w:b/>
        </w:rPr>
      </w:pPr>
      <w:r w:rsidRPr="001B4447">
        <w:rPr>
          <w:b/>
        </w:rPr>
        <w:t>Secretary</w:t>
      </w:r>
    </w:p>
    <w:p w14:paraId="5D1ACD72" w14:textId="2E6C77AA" w:rsidR="00386EC6" w:rsidRPr="001B4447" w:rsidRDefault="001120B7" w:rsidP="00386EC6">
      <w:pPr>
        <w:numPr>
          <w:ilvl w:val="2"/>
          <w:numId w:val="1"/>
        </w:numPr>
        <w:rPr>
          <w:b/>
        </w:rPr>
      </w:pPr>
      <w:r w:rsidRPr="001B4447">
        <w:rPr>
          <w:u w:val="single"/>
        </w:rPr>
        <w:t>The San Diego Chapter for the American Assembly of Men in Nursing</w:t>
      </w:r>
      <w:r w:rsidR="00445C19" w:rsidRPr="001B4447">
        <w:rPr>
          <w:u w:val="single"/>
        </w:rPr>
        <w:t>:</w:t>
      </w:r>
      <w:r w:rsidRPr="001B4447">
        <w:t xml:space="preserve"> is having a special guest speaker, Jay Westbrook, at Griffin Gate tonight</w:t>
      </w:r>
      <w:r w:rsidR="00445C19" w:rsidRPr="001B4447">
        <w:t xml:space="preserve"> (5/9)</w:t>
      </w:r>
      <w:r w:rsidRPr="001B4447">
        <w:t xml:space="preserve">. Free dinner included. Email Professor Brooks for details. </w:t>
      </w:r>
    </w:p>
    <w:p w14:paraId="4D9171EC" w14:textId="7A1E1FC2" w:rsidR="009A4505" w:rsidRPr="00DA2904" w:rsidRDefault="001120B7" w:rsidP="00DA2904">
      <w:pPr>
        <w:ind w:left="2160"/>
        <w:rPr>
          <w:b/>
        </w:rPr>
      </w:pPr>
      <w:r w:rsidRPr="001B4447">
        <w:t xml:space="preserve">Anyone interested in joining SD-AAMN is highly encouraged to do so (females included). </w:t>
      </w:r>
    </w:p>
    <w:p w14:paraId="507CA2B0" w14:textId="21F5C34F" w:rsidR="00237B86" w:rsidRPr="001B4447" w:rsidRDefault="00237B86" w:rsidP="00237B86">
      <w:pPr>
        <w:numPr>
          <w:ilvl w:val="1"/>
          <w:numId w:val="1"/>
        </w:numPr>
        <w:rPr>
          <w:b/>
        </w:rPr>
      </w:pPr>
      <w:r w:rsidRPr="001B4447">
        <w:rPr>
          <w:b/>
        </w:rPr>
        <w:t>Fundraising</w:t>
      </w:r>
      <w:r w:rsidR="00F205CE" w:rsidRPr="001B4447">
        <w:rPr>
          <w:b/>
        </w:rPr>
        <w:t xml:space="preserve"> Director</w:t>
      </w:r>
    </w:p>
    <w:p w14:paraId="2E021FA6" w14:textId="52DC778F" w:rsidR="009A4505" w:rsidRPr="00DA2904" w:rsidRDefault="009453B1" w:rsidP="00854CB2">
      <w:pPr>
        <w:numPr>
          <w:ilvl w:val="2"/>
          <w:numId w:val="1"/>
        </w:numPr>
        <w:rPr>
          <w:b/>
        </w:rPr>
      </w:pPr>
      <w:r w:rsidRPr="001B4447">
        <w:t>N/A</w:t>
      </w:r>
    </w:p>
    <w:p w14:paraId="6B7130DC" w14:textId="344D5349" w:rsidR="007F0798" w:rsidRPr="001B4447" w:rsidRDefault="00237B86" w:rsidP="007F0798">
      <w:pPr>
        <w:numPr>
          <w:ilvl w:val="1"/>
          <w:numId w:val="1"/>
        </w:numPr>
        <w:rPr>
          <w:b/>
        </w:rPr>
      </w:pPr>
      <w:r w:rsidRPr="001B4447">
        <w:rPr>
          <w:b/>
        </w:rPr>
        <w:t>Breakthrough to Nursing</w:t>
      </w:r>
      <w:r w:rsidR="00F205CE" w:rsidRPr="001B4447">
        <w:rPr>
          <w:b/>
        </w:rPr>
        <w:t xml:space="preserve"> Director</w:t>
      </w:r>
    </w:p>
    <w:p w14:paraId="5C4E7788" w14:textId="0C13F341" w:rsidR="007F0798" w:rsidRPr="001B4447" w:rsidRDefault="009453B1" w:rsidP="007F0798">
      <w:pPr>
        <w:numPr>
          <w:ilvl w:val="2"/>
          <w:numId w:val="1"/>
        </w:numPr>
        <w:rPr>
          <w:b/>
        </w:rPr>
      </w:pPr>
      <w:r w:rsidRPr="001B4447">
        <w:rPr>
          <w:u w:val="single"/>
        </w:rPr>
        <w:t xml:space="preserve">Volunteering at </w:t>
      </w:r>
      <w:r w:rsidR="00445C19" w:rsidRPr="001B4447">
        <w:rPr>
          <w:u w:val="single"/>
        </w:rPr>
        <w:t xml:space="preserve">the </w:t>
      </w:r>
      <w:r w:rsidRPr="001B4447">
        <w:rPr>
          <w:u w:val="single"/>
        </w:rPr>
        <w:t>Health Fair</w:t>
      </w:r>
      <w:r w:rsidR="00445C19" w:rsidRPr="001B4447">
        <w:t>: was a success. Suggestion</w:t>
      </w:r>
      <w:r w:rsidRPr="001B4447">
        <w:t xml:space="preserve">: </w:t>
      </w:r>
      <w:r w:rsidR="00445C19" w:rsidRPr="001B4447">
        <w:t xml:space="preserve">should </w:t>
      </w:r>
      <w:r w:rsidRPr="001B4447">
        <w:t xml:space="preserve">have a designated booth next time. </w:t>
      </w:r>
    </w:p>
    <w:p w14:paraId="7AA077E1" w14:textId="55DBCE58" w:rsidR="00EA477E" w:rsidRPr="001B4447" w:rsidRDefault="009453B1" w:rsidP="00DA2904">
      <w:pPr>
        <w:ind w:left="2160"/>
        <w:rPr>
          <w:b/>
        </w:rPr>
      </w:pPr>
      <w:r w:rsidRPr="001B4447">
        <w:t>Health Fairs will take place mor</w:t>
      </w:r>
      <w:r w:rsidR="00445C19" w:rsidRPr="001B4447">
        <w:t>e often, possibly once a month (</w:t>
      </w:r>
      <w:r w:rsidR="00DA2904">
        <w:t>per Juliette in Student Health Services</w:t>
      </w:r>
      <w:r w:rsidR="00445C19" w:rsidRPr="001B4447">
        <w:t>)</w:t>
      </w:r>
      <w:r w:rsidRPr="001B4447">
        <w:t xml:space="preserve">. </w:t>
      </w:r>
    </w:p>
    <w:p w14:paraId="383EC4C7" w14:textId="08B54DDE" w:rsidR="00237B86" w:rsidRPr="001B4447" w:rsidRDefault="00237B86" w:rsidP="00237B86">
      <w:pPr>
        <w:numPr>
          <w:ilvl w:val="1"/>
          <w:numId w:val="1"/>
        </w:numPr>
        <w:rPr>
          <w:b/>
        </w:rPr>
      </w:pPr>
      <w:r w:rsidRPr="001B4447">
        <w:rPr>
          <w:b/>
        </w:rPr>
        <w:t>Membership</w:t>
      </w:r>
      <w:r w:rsidR="00F205CE" w:rsidRPr="001B4447">
        <w:rPr>
          <w:b/>
        </w:rPr>
        <w:t xml:space="preserve"> Director</w:t>
      </w:r>
    </w:p>
    <w:p w14:paraId="6F7743F9" w14:textId="13022F43" w:rsidR="00EA477E" w:rsidRPr="00DA2904" w:rsidRDefault="002473DA" w:rsidP="00EA477E">
      <w:pPr>
        <w:pStyle w:val="ListParagraph"/>
        <w:numPr>
          <w:ilvl w:val="2"/>
          <w:numId w:val="1"/>
        </w:numPr>
        <w:rPr>
          <w:b/>
        </w:rPr>
      </w:pPr>
      <w:r w:rsidRPr="001B4447">
        <w:t>N/A</w:t>
      </w:r>
    </w:p>
    <w:p w14:paraId="582AD286" w14:textId="0C403CB4" w:rsidR="00237B86" w:rsidRPr="001B4447" w:rsidRDefault="00237B86" w:rsidP="00237B86">
      <w:pPr>
        <w:numPr>
          <w:ilvl w:val="1"/>
          <w:numId w:val="1"/>
        </w:numPr>
        <w:rPr>
          <w:b/>
        </w:rPr>
      </w:pPr>
      <w:r w:rsidRPr="001B4447">
        <w:rPr>
          <w:b/>
        </w:rPr>
        <w:t>Communications</w:t>
      </w:r>
      <w:r w:rsidR="00F205CE" w:rsidRPr="001B4447">
        <w:rPr>
          <w:b/>
        </w:rPr>
        <w:t xml:space="preserve"> Director</w:t>
      </w:r>
    </w:p>
    <w:p w14:paraId="7DDB47BA" w14:textId="55B538FF" w:rsidR="00237B86" w:rsidRPr="001B4447" w:rsidRDefault="002473DA" w:rsidP="00237B86">
      <w:pPr>
        <w:numPr>
          <w:ilvl w:val="2"/>
          <w:numId w:val="1"/>
        </w:numPr>
      </w:pPr>
      <w:r w:rsidRPr="001B4447">
        <w:rPr>
          <w:u w:val="single"/>
        </w:rPr>
        <w:t>Suggestion</w:t>
      </w:r>
      <w:r w:rsidRPr="001B4447">
        <w:t xml:space="preserve">: </w:t>
      </w:r>
      <w:r w:rsidR="00445C19" w:rsidRPr="001B4447">
        <w:t xml:space="preserve">promote </w:t>
      </w:r>
      <w:r w:rsidRPr="001B4447">
        <w:t xml:space="preserve">more communication </w:t>
      </w:r>
      <w:r w:rsidR="00445C19" w:rsidRPr="001B4447">
        <w:t>regarding</w:t>
      </w:r>
      <w:r w:rsidRPr="001B4447">
        <w:t xml:space="preserve"> CNSA-related meetin</w:t>
      </w:r>
      <w:r w:rsidR="00445C19" w:rsidRPr="001B4447">
        <w:t>gs/events; possibly via utilizing Facebook more</w:t>
      </w:r>
      <w:r w:rsidRPr="001B4447">
        <w:t xml:space="preserve">. </w:t>
      </w:r>
    </w:p>
    <w:p w14:paraId="605B9DBC" w14:textId="28DB0558" w:rsidR="00237B86" w:rsidRPr="001B4447" w:rsidRDefault="00237B86" w:rsidP="00237B86">
      <w:pPr>
        <w:numPr>
          <w:ilvl w:val="1"/>
          <w:numId w:val="1"/>
        </w:numPr>
        <w:rPr>
          <w:b/>
        </w:rPr>
      </w:pPr>
      <w:r w:rsidRPr="001B4447">
        <w:rPr>
          <w:b/>
        </w:rPr>
        <w:t xml:space="preserve">Community Health </w:t>
      </w:r>
      <w:r w:rsidR="00F205CE" w:rsidRPr="001B4447">
        <w:rPr>
          <w:b/>
        </w:rPr>
        <w:t>Director</w:t>
      </w:r>
    </w:p>
    <w:p w14:paraId="25401552" w14:textId="1E9618A6" w:rsidR="00407438" w:rsidRPr="001B4447" w:rsidRDefault="00407438" w:rsidP="00EA477E">
      <w:pPr>
        <w:pStyle w:val="ListParagraph"/>
        <w:numPr>
          <w:ilvl w:val="2"/>
          <w:numId w:val="1"/>
        </w:numPr>
        <w:rPr>
          <w:b/>
        </w:rPr>
      </w:pPr>
      <w:r w:rsidRPr="001B4447">
        <w:rPr>
          <w:u w:val="single"/>
        </w:rPr>
        <w:t>Save a Heart Day</w:t>
      </w:r>
      <w:r w:rsidR="00EA477E" w:rsidRPr="001B4447">
        <w:rPr>
          <w:u w:val="single"/>
        </w:rPr>
        <w:t xml:space="preserve"> Summary</w:t>
      </w:r>
      <w:r w:rsidR="002473DA" w:rsidRPr="001B4447">
        <w:rPr>
          <w:u w:val="single"/>
        </w:rPr>
        <w:t xml:space="preserve"> (Danielle):</w:t>
      </w:r>
      <w:r w:rsidR="002473DA" w:rsidRPr="001B4447">
        <w:rPr>
          <w:b/>
        </w:rPr>
        <w:t xml:space="preserve"> </w:t>
      </w:r>
      <w:r w:rsidR="002473DA" w:rsidRPr="001B4447">
        <w:t>Event was a success, with the exception of the children’s statio</w:t>
      </w:r>
      <w:r w:rsidR="00445C19" w:rsidRPr="001B4447">
        <w:t>n (nobody showed up). Recommendation: for others/more people</w:t>
      </w:r>
      <w:r w:rsidR="002473DA" w:rsidRPr="001B4447">
        <w:t xml:space="preserve"> to participate in</w:t>
      </w:r>
      <w:r w:rsidR="00445C19" w:rsidRPr="001B4447">
        <w:t xml:space="preserve"> it</w:t>
      </w:r>
      <w:r w:rsidR="002473DA" w:rsidRPr="001B4447">
        <w:t xml:space="preserve"> next time.  </w:t>
      </w:r>
    </w:p>
    <w:p w14:paraId="57990F04" w14:textId="2D0D08B5" w:rsidR="00294AD7" w:rsidRPr="001B4447" w:rsidRDefault="002473DA" w:rsidP="002473DA">
      <w:pPr>
        <w:ind w:left="2160"/>
      </w:pPr>
      <w:r w:rsidRPr="001B4447">
        <w:rPr>
          <w:u w:val="single"/>
        </w:rPr>
        <w:t>Veronica</w:t>
      </w:r>
      <w:r w:rsidRPr="001B4447">
        <w:t>: Voiced desi</w:t>
      </w:r>
      <w:r w:rsidR="00DA2904">
        <w:t>re to collaborate with Activity D</w:t>
      </w:r>
      <w:r w:rsidRPr="001B4447">
        <w:t>irector to work together and focus efforts</w:t>
      </w:r>
      <w:r w:rsidR="006331D2" w:rsidRPr="001B4447">
        <w:t xml:space="preserve"> </w:t>
      </w:r>
      <w:r w:rsidR="00445C19" w:rsidRPr="001B4447">
        <w:t>in order to</w:t>
      </w:r>
      <w:r w:rsidR="006331D2" w:rsidRPr="001B4447">
        <w:t xml:space="preserve"> maximize results</w:t>
      </w:r>
      <w:r w:rsidRPr="001B4447">
        <w:t xml:space="preserve">.  </w:t>
      </w:r>
    </w:p>
    <w:p w14:paraId="7A9A526A" w14:textId="28001482" w:rsidR="00237B86" w:rsidRPr="001B4447" w:rsidRDefault="00AD4025" w:rsidP="00237B86">
      <w:pPr>
        <w:numPr>
          <w:ilvl w:val="1"/>
          <w:numId w:val="1"/>
        </w:numPr>
      </w:pPr>
      <w:r w:rsidRPr="001B4447">
        <w:rPr>
          <w:b/>
        </w:rPr>
        <w:t>Activities</w:t>
      </w:r>
      <w:r w:rsidR="00237B86" w:rsidRPr="001B4447">
        <w:rPr>
          <w:b/>
        </w:rPr>
        <w:t xml:space="preserve"> Director</w:t>
      </w:r>
    </w:p>
    <w:p w14:paraId="4844CC23" w14:textId="6128A764" w:rsidR="00AE3D91" w:rsidRPr="001B4447" w:rsidRDefault="006331D2" w:rsidP="00A2687A">
      <w:pPr>
        <w:pStyle w:val="ListParagraph"/>
        <w:numPr>
          <w:ilvl w:val="2"/>
          <w:numId w:val="1"/>
        </w:numPr>
      </w:pPr>
      <w:r w:rsidRPr="001B4447">
        <w:t>Voiced desire to take on a “supportive role.”</w:t>
      </w:r>
    </w:p>
    <w:p w14:paraId="7E9FEC11" w14:textId="3E33965F" w:rsidR="008D53E0" w:rsidRPr="001B4447" w:rsidRDefault="008D53E0" w:rsidP="008D53E0">
      <w:pPr>
        <w:pStyle w:val="ListParagraph"/>
        <w:ind w:left="2160"/>
      </w:pPr>
      <w:r w:rsidRPr="001B4447">
        <w:t xml:space="preserve">Expressed desire to see CNSA board members being role models for </w:t>
      </w:r>
      <w:r w:rsidR="00445C19" w:rsidRPr="001B4447">
        <w:t>“</w:t>
      </w:r>
      <w:r w:rsidRPr="001B4447">
        <w:t>healthy lifestyle</w:t>
      </w:r>
      <w:r w:rsidR="00445C19" w:rsidRPr="001B4447">
        <w:t>s”</w:t>
      </w:r>
      <w:r w:rsidRPr="001B4447">
        <w:t xml:space="preserve"> </w:t>
      </w:r>
      <w:r w:rsidR="00445C19" w:rsidRPr="001B4447">
        <w:t xml:space="preserve">possibly </w:t>
      </w:r>
      <w:r w:rsidRPr="001B4447">
        <w:t>via scheduling group acti</w:t>
      </w:r>
      <w:r w:rsidR="00F13B40" w:rsidRPr="001B4447">
        <w:t>vities that are more health related (</w:t>
      </w:r>
      <w:r w:rsidRPr="001B4447">
        <w:t>aka not sedentary</w:t>
      </w:r>
      <w:r w:rsidR="00F13B40" w:rsidRPr="001B4447">
        <w:t>)</w:t>
      </w:r>
      <w:r w:rsidRPr="001B4447">
        <w:t xml:space="preserve">. </w:t>
      </w:r>
    </w:p>
    <w:p w14:paraId="509494B4" w14:textId="77777777" w:rsidR="008D53E0" w:rsidRPr="001B4447" w:rsidRDefault="008D53E0" w:rsidP="008D53E0">
      <w:pPr>
        <w:pStyle w:val="ListParagraph"/>
        <w:ind w:left="2160"/>
      </w:pPr>
    </w:p>
    <w:p w14:paraId="17CE85E6" w14:textId="434C7A46" w:rsidR="008D53E0" w:rsidRPr="001B4447" w:rsidRDefault="008D53E0" w:rsidP="008D53E0">
      <w:pPr>
        <w:pStyle w:val="ListParagraph"/>
        <w:ind w:left="2160"/>
      </w:pPr>
      <w:r w:rsidRPr="001B4447">
        <w:rPr>
          <w:u w:val="single"/>
        </w:rPr>
        <w:t>Teresa:</w:t>
      </w:r>
      <w:r w:rsidRPr="001B4447">
        <w:t xml:space="preserve"> CNSA-related </w:t>
      </w:r>
      <w:r w:rsidR="00B81855" w:rsidRPr="001B4447">
        <w:t>activities</w:t>
      </w:r>
      <w:r w:rsidRPr="001B4447">
        <w:t xml:space="preserve"> cannot involve alcohol (reminder).   </w:t>
      </w:r>
    </w:p>
    <w:p w14:paraId="48023596" w14:textId="77777777" w:rsidR="008D53E0" w:rsidRPr="001B4447" w:rsidRDefault="008D53E0" w:rsidP="008D53E0">
      <w:pPr>
        <w:pStyle w:val="ListParagraph"/>
        <w:ind w:left="2160"/>
      </w:pPr>
    </w:p>
    <w:p w14:paraId="67FBB674" w14:textId="00911B0B" w:rsidR="00B81855" w:rsidRPr="001B4447" w:rsidRDefault="008D53E0" w:rsidP="00DA2904">
      <w:pPr>
        <w:ind w:left="2160"/>
      </w:pPr>
      <w:r w:rsidRPr="001B4447">
        <w:rPr>
          <w:u w:val="single"/>
        </w:rPr>
        <w:t>Family Day</w:t>
      </w:r>
      <w:r w:rsidR="00F13B40" w:rsidRPr="001B4447">
        <w:rPr>
          <w:u w:val="single"/>
        </w:rPr>
        <w:t>:</w:t>
      </w:r>
      <w:r w:rsidRPr="001B4447">
        <w:t xml:space="preserve"> will be on</w:t>
      </w:r>
      <w:r w:rsidR="00B81855" w:rsidRPr="001B4447">
        <w:t xml:space="preserve"> Saturday,</w:t>
      </w:r>
      <w:r w:rsidRPr="001B4447">
        <w:t xml:space="preserve"> August 27</w:t>
      </w:r>
      <w:r w:rsidRPr="001B4447">
        <w:rPr>
          <w:vertAlign w:val="superscript"/>
        </w:rPr>
        <w:t>th</w:t>
      </w:r>
      <w:r w:rsidR="00B81855" w:rsidRPr="001B4447">
        <w:rPr>
          <w:vertAlign w:val="superscript"/>
        </w:rPr>
        <w:t xml:space="preserve"> </w:t>
      </w:r>
      <w:r w:rsidRPr="001B4447">
        <w:t>1100-1400. Event will possibly be in collaboration with CVT/RT/OTA.</w:t>
      </w:r>
      <w:r w:rsidR="00DA2904">
        <w:t xml:space="preserve"> </w:t>
      </w:r>
      <w:r w:rsidRPr="001B4447">
        <w:t xml:space="preserve">   </w:t>
      </w:r>
    </w:p>
    <w:p w14:paraId="68F179BF" w14:textId="12D87546" w:rsidR="00AE3D91" w:rsidRPr="001B4447" w:rsidRDefault="00AE3D91" w:rsidP="00237B86">
      <w:pPr>
        <w:numPr>
          <w:ilvl w:val="1"/>
          <w:numId w:val="1"/>
        </w:numPr>
      </w:pPr>
      <w:r w:rsidRPr="001B4447">
        <w:rPr>
          <w:b/>
        </w:rPr>
        <w:t xml:space="preserve">ICC Representative </w:t>
      </w:r>
    </w:p>
    <w:p w14:paraId="45081014" w14:textId="7B2361FD" w:rsidR="00303B97" w:rsidRPr="00DA2904" w:rsidRDefault="008D53E0" w:rsidP="00DA2904">
      <w:pPr>
        <w:pStyle w:val="ListParagraph"/>
        <w:numPr>
          <w:ilvl w:val="2"/>
          <w:numId w:val="1"/>
        </w:numPr>
      </w:pPr>
      <w:r w:rsidRPr="001B4447">
        <w:t>N/A</w:t>
      </w:r>
    </w:p>
    <w:p w14:paraId="00D5C7AC" w14:textId="40F77212" w:rsidR="00E21A17" w:rsidRPr="00DA2904" w:rsidRDefault="00237B86" w:rsidP="00DA2904">
      <w:pPr>
        <w:pStyle w:val="ListParagraph"/>
        <w:numPr>
          <w:ilvl w:val="0"/>
          <w:numId w:val="1"/>
        </w:numPr>
        <w:jc w:val="both"/>
        <w:rPr>
          <w:b/>
        </w:rPr>
      </w:pPr>
      <w:r w:rsidRPr="001B4447">
        <w:rPr>
          <w:b/>
        </w:rPr>
        <w:t xml:space="preserve">Open Forum </w:t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Pr="001B4447">
        <w:rPr>
          <w:b/>
        </w:rPr>
        <w:tab/>
      </w:r>
      <w:r w:rsidR="00303B97" w:rsidRPr="001B4447">
        <w:rPr>
          <w:b/>
        </w:rPr>
        <w:tab/>
      </w:r>
      <w:r w:rsidR="00303B97" w:rsidRPr="001B4447">
        <w:rPr>
          <w:b/>
        </w:rPr>
        <w:tab/>
      </w:r>
      <w:r w:rsidRPr="001B4447">
        <w:rPr>
          <w:b/>
        </w:rPr>
        <w:t>Presenter: Members</w:t>
      </w:r>
      <w:r w:rsidRPr="001B4447">
        <w:rPr>
          <w:b/>
        </w:rPr>
        <w:tab/>
      </w:r>
    </w:p>
    <w:p w14:paraId="70D7B640" w14:textId="6E217A66" w:rsidR="00CA09A8" w:rsidRPr="001B4447" w:rsidRDefault="00303B97" w:rsidP="00DA2904">
      <w:pPr>
        <w:ind w:left="360" w:firstLine="720"/>
        <w:jc w:val="both"/>
      </w:pPr>
      <w:r w:rsidRPr="001B4447">
        <w:rPr>
          <w:u w:val="single"/>
        </w:rPr>
        <w:t>Fall 2016 Meeting dates</w:t>
      </w:r>
      <w:r w:rsidRPr="001B4447">
        <w:t xml:space="preserve">: </w:t>
      </w:r>
      <w:r w:rsidR="00CA09A8" w:rsidRPr="001B4447">
        <w:t>9/12, 10/10, 11/7 and 12/5</w:t>
      </w:r>
    </w:p>
    <w:p w14:paraId="708D3F7D" w14:textId="5D8038DD" w:rsidR="00CA09A8" w:rsidRPr="001B4447" w:rsidRDefault="00CA09A8" w:rsidP="00B81855">
      <w:pPr>
        <w:pStyle w:val="ListParagraph"/>
        <w:ind w:left="1080"/>
        <w:jc w:val="both"/>
      </w:pPr>
      <w:r w:rsidRPr="001B4447">
        <w:rPr>
          <w:u w:val="single"/>
        </w:rPr>
        <w:t>Officers meeting prior to the start of the semester</w:t>
      </w:r>
      <w:r w:rsidRPr="001B4447">
        <w:t xml:space="preserve">: </w:t>
      </w:r>
    </w:p>
    <w:p w14:paraId="435EA76C" w14:textId="079F2B2C" w:rsidR="00B81855" w:rsidRPr="001B4447" w:rsidRDefault="00B81855" w:rsidP="00B81855">
      <w:pPr>
        <w:pStyle w:val="ListParagraph"/>
        <w:numPr>
          <w:ilvl w:val="0"/>
          <w:numId w:val="12"/>
        </w:numPr>
        <w:jc w:val="both"/>
      </w:pPr>
      <w:r w:rsidRPr="001B4447">
        <w:rPr>
          <w:b/>
        </w:rPr>
        <w:t>Day</w:t>
      </w:r>
      <w:r w:rsidRPr="001B4447">
        <w:t>: Saturday, August 20</w:t>
      </w:r>
      <w:r w:rsidRPr="001B4447">
        <w:rPr>
          <w:vertAlign w:val="superscript"/>
        </w:rPr>
        <w:t>th</w:t>
      </w:r>
    </w:p>
    <w:p w14:paraId="0047F973" w14:textId="61A1B6D8" w:rsidR="00B81855" w:rsidRPr="001B4447" w:rsidRDefault="00B81855" w:rsidP="00B81855">
      <w:pPr>
        <w:pStyle w:val="ListParagraph"/>
        <w:numPr>
          <w:ilvl w:val="0"/>
          <w:numId w:val="12"/>
        </w:numPr>
        <w:jc w:val="both"/>
      </w:pPr>
      <w:r w:rsidRPr="001B4447">
        <w:rPr>
          <w:b/>
        </w:rPr>
        <w:t>Time</w:t>
      </w:r>
      <w:r w:rsidRPr="001B4447">
        <w:t>: 1100-1300</w:t>
      </w:r>
    </w:p>
    <w:p w14:paraId="07010071" w14:textId="10291B16" w:rsidR="00983178" w:rsidRPr="001B4447" w:rsidRDefault="00B81855" w:rsidP="00B81855">
      <w:pPr>
        <w:pStyle w:val="ListParagraph"/>
        <w:numPr>
          <w:ilvl w:val="0"/>
          <w:numId w:val="12"/>
        </w:numPr>
        <w:jc w:val="both"/>
      </w:pPr>
      <w:r w:rsidRPr="001B4447">
        <w:rPr>
          <w:b/>
        </w:rPr>
        <w:t>Place</w:t>
      </w:r>
      <w:r w:rsidRPr="001B4447">
        <w:t xml:space="preserve">: Casa de Pico (5500 Grossmont Center </w:t>
      </w:r>
      <w:proofErr w:type="spellStart"/>
      <w:r w:rsidRPr="001B4447">
        <w:t>Dr</w:t>
      </w:r>
      <w:proofErr w:type="spellEnd"/>
      <w:r w:rsidRPr="001B4447">
        <w:t xml:space="preserve">, La Mesa, CA 91942). </w:t>
      </w:r>
    </w:p>
    <w:p w14:paraId="4C7AB4F5" w14:textId="1825F21F" w:rsidR="00983178" w:rsidRPr="001B4447" w:rsidRDefault="00983178" w:rsidP="00983178">
      <w:pPr>
        <w:jc w:val="both"/>
        <w:rPr>
          <w:b/>
        </w:rPr>
      </w:pPr>
      <w:r w:rsidRPr="001B4447">
        <w:t xml:space="preserve">                   </w:t>
      </w:r>
      <w:proofErr w:type="spellStart"/>
      <w:r w:rsidRPr="001B4447">
        <w:rPr>
          <w:b/>
        </w:rPr>
        <w:t>Misc</w:t>
      </w:r>
      <w:proofErr w:type="spellEnd"/>
      <w:r w:rsidRPr="001B4447">
        <w:rPr>
          <w:b/>
        </w:rPr>
        <w:t xml:space="preserve">:  </w:t>
      </w:r>
    </w:p>
    <w:p w14:paraId="3D2AEEE6" w14:textId="31790BC0" w:rsidR="00983178" w:rsidRPr="001B4447" w:rsidRDefault="00983178" w:rsidP="00983178">
      <w:pPr>
        <w:pStyle w:val="ListParagraph"/>
        <w:numPr>
          <w:ilvl w:val="0"/>
          <w:numId w:val="13"/>
        </w:numPr>
        <w:jc w:val="both"/>
        <w:rPr>
          <w:b/>
        </w:rPr>
      </w:pPr>
      <w:r w:rsidRPr="001B4447">
        <w:rPr>
          <w:u w:val="single"/>
        </w:rPr>
        <w:t>Lab</w:t>
      </w:r>
      <w:r w:rsidR="00F13B40" w:rsidRPr="001B4447">
        <w:t>:</w:t>
      </w:r>
      <w:r w:rsidRPr="001B4447">
        <w:t xml:space="preserve"> will be open during the summer Monday-Thursday; email Dan or Pat beforehand</w:t>
      </w:r>
      <w:r w:rsidR="00F13B40" w:rsidRPr="001B4447">
        <w:t>.</w:t>
      </w:r>
    </w:p>
    <w:p w14:paraId="497E94F9" w14:textId="2E17E8CB" w:rsidR="00983178" w:rsidRPr="001B4447" w:rsidRDefault="00983178" w:rsidP="00983178">
      <w:pPr>
        <w:pStyle w:val="ListParagraph"/>
        <w:numPr>
          <w:ilvl w:val="0"/>
          <w:numId w:val="13"/>
        </w:numPr>
        <w:jc w:val="both"/>
        <w:rPr>
          <w:b/>
        </w:rPr>
      </w:pPr>
      <w:r w:rsidRPr="001B4447">
        <w:rPr>
          <w:u w:val="single"/>
        </w:rPr>
        <w:t>Suggestion:</w:t>
      </w:r>
      <w:r w:rsidRPr="001B4447">
        <w:t xml:space="preserve"> “Like” the CNSA Facebook page (state chapter). </w:t>
      </w:r>
    </w:p>
    <w:p w14:paraId="0C6B47D7" w14:textId="0BC48CE9" w:rsidR="00983178" w:rsidRPr="001B4447" w:rsidRDefault="00983178" w:rsidP="00983178">
      <w:pPr>
        <w:pStyle w:val="ListParagraph"/>
        <w:numPr>
          <w:ilvl w:val="0"/>
          <w:numId w:val="13"/>
        </w:numPr>
        <w:jc w:val="both"/>
        <w:rPr>
          <w:b/>
        </w:rPr>
      </w:pPr>
      <w:r w:rsidRPr="001B4447">
        <w:rPr>
          <w:u w:val="single"/>
        </w:rPr>
        <w:t>State Conference for CNSA</w:t>
      </w:r>
      <w:r w:rsidR="00F13B40" w:rsidRPr="001B4447">
        <w:t>:</w:t>
      </w:r>
      <w:r w:rsidRPr="001B4447">
        <w:t xml:space="preserve"> will be October 7</w:t>
      </w:r>
      <w:r w:rsidRPr="001B4447">
        <w:rPr>
          <w:vertAlign w:val="superscript"/>
        </w:rPr>
        <w:t>th</w:t>
      </w:r>
      <w:r w:rsidRPr="001B4447">
        <w:t>-9</w:t>
      </w:r>
      <w:r w:rsidRPr="001B4447">
        <w:rPr>
          <w:vertAlign w:val="superscript"/>
        </w:rPr>
        <w:t>th</w:t>
      </w:r>
      <w:r w:rsidRPr="001B4447">
        <w:t xml:space="preserve"> in Visalia. Grossmont’s CNSA chapter helped to pass a resolution on the state level last year (CHO-rich drink vs NPO</w:t>
      </w:r>
      <w:r w:rsidR="00F13B40" w:rsidRPr="001B4447">
        <w:t xml:space="preserve"> </w:t>
      </w:r>
      <w:proofErr w:type="spellStart"/>
      <w:r w:rsidR="00F13B40" w:rsidRPr="001B4447">
        <w:t>PreOp</w:t>
      </w:r>
      <w:proofErr w:type="spellEnd"/>
      <w:r w:rsidRPr="001B4447">
        <w:t xml:space="preserve">). Goal for this year: to pass another resolution; must start working on new resolution over the summer break. (Anyone who participates in writing the resolution is obligated to attend the state </w:t>
      </w:r>
      <w:r w:rsidR="00067066" w:rsidRPr="001B4447">
        <w:t>conference</w:t>
      </w:r>
      <w:r w:rsidRPr="001B4447">
        <w:t>.)</w:t>
      </w:r>
    </w:p>
    <w:p w14:paraId="53FAB4C5" w14:textId="4E633FAB" w:rsidR="00303B97" w:rsidRPr="00DA2904" w:rsidRDefault="00983178" w:rsidP="00F13B40">
      <w:pPr>
        <w:pStyle w:val="ListParagraph"/>
        <w:numPr>
          <w:ilvl w:val="0"/>
          <w:numId w:val="13"/>
        </w:numPr>
        <w:jc w:val="both"/>
        <w:rPr>
          <w:b/>
        </w:rPr>
      </w:pPr>
      <w:r w:rsidRPr="001B4447">
        <w:rPr>
          <w:u w:val="single"/>
        </w:rPr>
        <w:t>Professor Babini</w:t>
      </w:r>
      <w:r w:rsidRPr="001B4447">
        <w:t>: On</w:t>
      </w:r>
      <w:r w:rsidR="00067066" w:rsidRPr="001B4447">
        <w:t xml:space="preserve"> Friday,</w:t>
      </w:r>
      <w:r w:rsidRPr="001B4447">
        <w:t xml:space="preserve"> September 16</w:t>
      </w:r>
      <w:r w:rsidRPr="001B4447">
        <w:rPr>
          <w:vertAlign w:val="superscript"/>
        </w:rPr>
        <w:t>th</w:t>
      </w:r>
      <w:r w:rsidR="00067066" w:rsidRPr="001B4447">
        <w:t>, there will be a speaker, Marcus Engle</w:t>
      </w:r>
      <w:r w:rsidR="00DA2904">
        <w:t xml:space="preserve"> (author of “I am here”)</w:t>
      </w:r>
      <w:r w:rsidR="00067066" w:rsidRPr="001B4447">
        <w:t xml:space="preserve">, who will give an inspirational speech that is focused on the patient’s perspective. This mandatory event will be in place of this year’s annual cultural event.  </w:t>
      </w:r>
    </w:p>
    <w:p w14:paraId="508E5CF6" w14:textId="77777777" w:rsidR="00DA2904" w:rsidRPr="001B4447" w:rsidRDefault="00DA2904" w:rsidP="00DA2904">
      <w:pPr>
        <w:pStyle w:val="ListParagraph"/>
        <w:ind w:left="1800"/>
        <w:jc w:val="both"/>
        <w:rPr>
          <w:b/>
        </w:rPr>
      </w:pPr>
    </w:p>
    <w:p w14:paraId="313F15BF" w14:textId="77777777" w:rsidR="00237B86" w:rsidRPr="001B4447" w:rsidRDefault="00237B86" w:rsidP="00237B86">
      <w:pPr>
        <w:pStyle w:val="ListParagraph"/>
        <w:numPr>
          <w:ilvl w:val="0"/>
          <w:numId w:val="1"/>
        </w:numPr>
        <w:jc w:val="both"/>
        <w:rPr>
          <w:b/>
        </w:rPr>
      </w:pPr>
      <w:r w:rsidRPr="001B4447">
        <w:rPr>
          <w:b/>
        </w:rPr>
        <w:t xml:space="preserve">Adjournment: </w:t>
      </w:r>
    </w:p>
    <w:p w14:paraId="7B81B28F" w14:textId="77777777" w:rsidR="00303B97" w:rsidRPr="001B4447" w:rsidRDefault="00237B86" w:rsidP="00303B97">
      <w:pPr>
        <w:ind w:left="360" w:firstLine="360"/>
        <w:jc w:val="both"/>
      </w:pPr>
      <w:r w:rsidRPr="001B4447">
        <w:t>Moved by:</w:t>
      </w:r>
      <w:r w:rsidRPr="001B4447">
        <w:rPr>
          <w:u w:val="single"/>
        </w:rPr>
        <w:t xml:space="preserve"> </w:t>
      </w:r>
      <w:r w:rsidR="00EA477E" w:rsidRPr="001B4447">
        <w:rPr>
          <w:u w:val="single"/>
        </w:rPr>
        <w:t>Erin Cafagna</w:t>
      </w:r>
    </w:p>
    <w:p w14:paraId="6983A604" w14:textId="3DDF9529" w:rsidR="00303B97" w:rsidRPr="001B4447" w:rsidRDefault="00237B86" w:rsidP="00303B97">
      <w:pPr>
        <w:ind w:left="360" w:firstLine="360"/>
        <w:jc w:val="both"/>
      </w:pPr>
      <w:r w:rsidRPr="001B4447">
        <w:t>Seconded by:</w:t>
      </w:r>
      <w:r w:rsidR="00C129F0" w:rsidRPr="001B4447">
        <w:rPr>
          <w:u w:val="single"/>
        </w:rPr>
        <w:t xml:space="preserve"> </w:t>
      </w:r>
      <w:r w:rsidR="00DA2904" w:rsidRPr="001B4447">
        <w:rPr>
          <w:u w:val="single"/>
        </w:rPr>
        <w:t>Jen</w:t>
      </w:r>
      <w:r w:rsidR="00DA2904">
        <w:rPr>
          <w:u w:val="single"/>
        </w:rPr>
        <w:t>n</w:t>
      </w:r>
      <w:r w:rsidR="00DA2904" w:rsidRPr="001B4447">
        <w:rPr>
          <w:u w:val="single"/>
        </w:rPr>
        <w:t>ell</w:t>
      </w:r>
      <w:bookmarkStart w:id="0" w:name="_GoBack"/>
      <w:bookmarkEnd w:id="0"/>
      <w:r w:rsidR="008014B8" w:rsidRPr="001B4447">
        <w:rPr>
          <w:u w:val="single"/>
        </w:rPr>
        <w:t xml:space="preserve"> Asprey </w:t>
      </w:r>
    </w:p>
    <w:p w14:paraId="4A2FE8F0" w14:textId="57078DF0" w:rsidR="00BE0E43" w:rsidRPr="001B4447" w:rsidRDefault="00237B86" w:rsidP="00303B97">
      <w:pPr>
        <w:ind w:left="360" w:firstLine="360"/>
        <w:jc w:val="both"/>
      </w:pPr>
      <w:r w:rsidRPr="001B4447">
        <w:t xml:space="preserve">Meeting Adjourned at: </w:t>
      </w:r>
      <w:r w:rsidR="00C129F0" w:rsidRPr="001B4447">
        <w:t>1241</w:t>
      </w:r>
    </w:p>
    <w:sectPr w:rsidR="00BE0E43" w:rsidRPr="001B4447" w:rsidSect="006C089F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A6053" w14:textId="77777777" w:rsidR="007B547B" w:rsidRDefault="007B547B">
      <w:r>
        <w:separator/>
      </w:r>
    </w:p>
  </w:endnote>
  <w:endnote w:type="continuationSeparator" w:id="0">
    <w:p w14:paraId="37972DA8" w14:textId="77777777" w:rsidR="007B547B" w:rsidRDefault="007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87F3" w14:textId="77777777" w:rsidR="00B75EB3" w:rsidRPr="00EA5FD5" w:rsidRDefault="00B75EB3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3FCB453A" w14:textId="3294630B" w:rsidR="00B75EB3" w:rsidRPr="00EA5FD5" w:rsidRDefault="00B75EB3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  <w:r w:rsidR="00361F14">
      <w:rPr>
        <w:sz w:val="14"/>
      </w:rPr>
      <w:t>May 09, 2016</w:t>
    </w:r>
  </w:p>
  <w:p w14:paraId="742B94A3" w14:textId="77777777" w:rsidR="00B75EB3" w:rsidRPr="00EA5FD5" w:rsidRDefault="00B75EB3">
    <w:pPr>
      <w:pStyle w:val="Footer"/>
    </w:pPr>
  </w:p>
  <w:p w14:paraId="46F237DC" w14:textId="77777777" w:rsidR="00B75EB3" w:rsidRPr="00EA5FD5" w:rsidRDefault="00B75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1136" w14:textId="77777777" w:rsidR="007B547B" w:rsidRDefault="007B547B">
      <w:r>
        <w:separator/>
      </w:r>
    </w:p>
  </w:footnote>
  <w:footnote w:type="continuationSeparator" w:id="0">
    <w:p w14:paraId="78F9678B" w14:textId="77777777" w:rsidR="007B547B" w:rsidRDefault="007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C60B45"/>
    <w:multiLevelType w:val="hybridMultilevel"/>
    <w:tmpl w:val="23DCF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51715E"/>
    <w:multiLevelType w:val="hybridMultilevel"/>
    <w:tmpl w:val="0270F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14924F5"/>
    <w:multiLevelType w:val="hybridMultilevel"/>
    <w:tmpl w:val="E864F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15D65C0"/>
    <w:multiLevelType w:val="hybridMultilevel"/>
    <w:tmpl w:val="1BB657DE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6387"/>
    <w:rsid w:val="00053898"/>
    <w:rsid w:val="00067066"/>
    <w:rsid w:val="0007301F"/>
    <w:rsid w:val="00074562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0B7"/>
    <w:rsid w:val="001122FD"/>
    <w:rsid w:val="0012172A"/>
    <w:rsid w:val="00122290"/>
    <w:rsid w:val="00150905"/>
    <w:rsid w:val="001533A3"/>
    <w:rsid w:val="00155742"/>
    <w:rsid w:val="00162E4C"/>
    <w:rsid w:val="00163B6A"/>
    <w:rsid w:val="001647B5"/>
    <w:rsid w:val="00173484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B4447"/>
    <w:rsid w:val="001C0DBA"/>
    <w:rsid w:val="001C1AE9"/>
    <w:rsid w:val="001C1BC2"/>
    <w:rsid w:val="001C738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37B86"/>
    <w:rsid w:val="002457E6"/>
    <w:rsid w:val="0024692A"/>
    <w:rsid w:val="002473DA"/>
    <w:rsid w:val="002510F6"/>
    <w:rsid w:val="00256531"/>
    <w:rsid w:val="002646C8"/>
    <w:rsid w:val="002753F5"/>
    <w:rsid w:val="002857BD"/>
    <w:rsid w:val="00293AA8"/>
    <w:rsid w:val="00294AD7"/>
    <w:rsid w:val="002A1546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44EB"/>
    <w:rsid w:val="002F6F02"/>
    <w:rsid w:val="00303B97"/>
    <w:rsid w:val="00310B2F"/>
    <w:rsid w:val="003174F1"/>
    <w:rsid w:val="00322F86"/>
    <w:rsid w:val="003401C1"/>
    <w:rsid w:val="00344BB3"/>
    <w:rsid w:val="0035563A"/>
    <w:rsid w:val="00357185"/>
    <w:rsid w:val="00361F14"/>
    <w:rsid w:val="00372F3A"/>
    <w:rsid w:val="003744A9"/>
    <w:rsid w:val="0038107A"/>
    <w:rsid w:val="00382360"/>
    <w:rsid w:val="00383460"/>
    <w:rsid w:val="00386EC6"/>
    <w:rsid w:val="003A7E3E"/>
    <w:rsid w:val="003B7CBA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45C19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31D2"/>
    <w:rsid w:val="00635217"/>
    <w:rsid w:val="00645345"/>
    <w:rsid w:val="00653646"/>
    <w:rsid w:val="006548C0"/>
    <w:rsid w:val="0065628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A01A5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3243F"/>
    <w:rsid w:val="00735BC3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547B"/>
    <w:rsid w:val="007B7343"/>
    <w:rsid w:val="007C05A6"/>
    <w:rsid w:val="007C102C"/>
    <w:rsid w:val="007C20EA"/>
    <w:rsid w:val="007D437C"/>
    <w:rsid w:val="007D62E9"/>
    <w:rsid w:val="007F0798"/>
    <w:rsid w:val="007F1FE5"/>
    <w:rsid w:val="007F3E09"/>
    <w:rsid w:val="008014B8"/>
    <w:rsid w:val="0081232E"/>
    <w:rsid w:val="008157E5"/>
    <w:rsid w:val="00821A57"/>
    <w:rsid w:val="00823739"/>
    <w:rsid w:val="00826C26"/>
    <w:rsid w:val="00826D51"/>
    <w:rsid w:val="00826E6B"/>
    <w:rsid w:val="00830DB2"/>
    <w:rsid w:val="00831E41"/>
    <w:rsid w:val="00836785"/>
    <w:rsid w:val="0084066C"/>
    <w:rsid w:val="00843D26"/>
    <w:rsid w:val="008504AE"/>
    <w:rsid w:val="00851F1B"/>
    <w:rsid w:val="00854CB2"/>
    <w:rsid w:val="0086319E"/>
    <w:rsid w:val="00880540"/>
    <w:rsid w:val="0088747D"/>
    <w:rsid w:val="0089161F"/>
    <w:rsid w:val="008951A8"/>
    <w:rsid w:val="00897189"/>
    <w:rsid w:val="008A3D4E"/>
    <w:rsid w:val="008A7D94"/>
    <w:rsid w:val="008B2725"/>
    <w:rsid w:val="008B2CF0"/>
    <w:rsid w:val="008B3CB6"/>
    <w:rsid w:val="008B63AB"/>
    <w:rsid w:val="008C6F02"/>
    <w:rsid w:val="008D3786"/>
    <w:rsid w:val="008D53E0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4F5C"/>
    <w:rsid w:val="00933237"/>
    <w:rsid w:val="00934497"/>
    <w:rsid w:val="00942260"/>
    <w:rsid w:val="00942FFA"/>
    <w:rsid w:val="00943B3D"/>
    <w:rsid w:val="00944B91"/>
    <w:rsid w:val="009453B1"/>
    <w:rsid w:val="00945D31"/>
    <w:rsid w:val="00954568"/>
    <w:rsid w:val="00955D3C"/>
    <w:rsid w:val="00961300"/>
    <w:rsid w:val="00977917"/>
    <w:rsid w:val="00983178"/>
    <w:rsid w:val="00992BAE"/>
    <w:rsid w:val="009A099F"/>
    <w:rsid w:val="009A4505"/>
    <w:rsid w:val="009C07BD"/>
    <w:rsid w:val="009C1164"/>
    <w:rsid w:val="009C7725"/>
    <w:rsid w:val="009D54A7"/>
    <w:rsid w:val="009E0602"/>
    <w:rsid w:val="009E20B2"/>
    <w:rsid w:val="009F0623"/>
    <w:rsid w:val="009F6FDC"/>
    <w:rsid w:val="009F7D5E"/>
    <w:rsid w:val="00A013C6"/>
    <w:rsid w:val="00A017F0"/>
    <w:rsid w:val="00A10FB2"/>
    <w:rsid w:val="00A11671"/>
    <w:rsid w:val="00A16482"/>
    <w:rsid w:val="00A2687A"/>
    <w:rsid w:val="00A31F67"/>
    <w:rsid w:val="00A33B5A"/>
    <w:rsid w:val="00A41392"/>
    <w:rsid w:val="00A4305F"/>
    <w:rsid w:val="00A47441"/>
    <w:rsid w:val="00A47BD5"/>
    <w:rsid w:val="00A54763"/>
    <w:rsid w:val="00A64BA2"/>
    <w:rsid w:val="00A7534A"/>
    <w:rsid w:val="00A77B98"/>
    <w:rsid w:val="00A8182F"/>
    <w:rsid w:val="00A8665F"/>
    <w:rsid w:val="00A9295B"/>
    <w:rsid w:val="00A93088"/>
    <w:rsid w:val="00A9378A"/>
    <w:rsid w:val="00AA191F"/>
    <w:rsid w:val="00AA4C5A"/>
    <w:rsid w:val="00AB1028"/>
    <w:rsid w:val="00AB62E4"/>
    <w:rsid w:val="00AD21ED"/>
    <w:rsid w:val="00AD227D"/>
    <w:rsid w:val="00AD4025"/>
    <w:rsid w:val="00AD760D"/>
    <w:rsid w:val="00AE27D2"/>
    <w:rsid w:val="00AE3D91"/>
    <w:rsid w:val="00AF3FC5"/>
    <w:rsid w:val="00B03DA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73B08"/>
    <w:rsid w:val="00B740DC"/>
    <w:rsid w:val="00B75812"/>
    <w:rsid w:val="00B75EB3"/>
    <w:rsid w:val="00B760B7"/>
    <w:rsid w:val="00B81855"/>
    <w:rsid w:val="00B81DB7"/>
    <w:rsid w:val="00B87128"/>
    <w:rsid w:val="00B87297"/>
    <w:rsid w:val="00B90037"/>
    <w:rsid w:val="00B94632"/>
    <w:rsid w:val="00B955A8"/>
    <w:rsid w:val="00BA0EFB"/>
    <w:rsid w:val="00BA2773"/>
    <w:rsid w:val="00BD79A5"/>
    <w:rsid w:val="00BE0E43"/>
    <w:rsid w:val="00BE3995"/>
    <w:rsid w:val="00BF0E63"/>
    <w:rsid w:val="00BF2998"/>
    <w:rsid w:val="00BF7DC3"/>
    <w:rsid w:val="00C129F0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09A8"/>
    <w:rsid w:val="00CA11EB"/>
    <w:rsid w:val="00CA3F68"/>
    <w:rsid w:val="00CA45F3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753F"/>
    <w:rsid w:val="00D53887"/>
    <w:rsid w:val="00D53E95"/>
    <w:rsid w:val="00D67240"/>
    <w:rsid w:val="00D74113"/>
    <w:rsid w:val="00D75022"/>
    <w:rsid w:val="00D755B1"/>
    <w:rsid w:val="00D83C2B"/>
    <w:rsid w:val="00D85004"/>
    <w:rsid w:val="00D87072"/>
    <w:rsid w:val="00D87ACB"/>
    <w:rsid w:val="00DA2904"/>
    <w:rsid w:val="00DA4AA5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4C45"/>
    <w:rsid w:val="00E561AD"/>
    <w:rsid w:val="00E65EC0"/>
    <w:rsid w:val="00E72301"/>
    <w:rsid w:val="00E73D5C"/>
    <w:rsid w:val="00E80EE3"/>
    <w:rsid w:val="00E85A45"/>
    <w:rsid w:val="00E95F99"/>
    <w:rsid w:val="00E96824"/>
    <w:rsid w:val="00EA0D09"/>
    <w:rsid w:val="00EA1AC1"/>
    <w:rsid w:val="00EA477E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3B40"/>
    <w:rsid w:val="00F1531B"/>
    <w:rsid w:val="00F15C19"/>
    <w:rsid w:val="00F17883"/>
    <w:rsid w:val="00F205CE"/>
    <w:rsid w:val="00F26125"/>
    <w:rsid w:val="00F37FF2"/>
    <w:rsid w:val="00F45C84"/>
    <w:rsid w:val="00F461F9"/>
    <w:rsid w:val="00F50003"/>
    <w:rsid w:val="00F5390E"/>
    <w:rsid w:val="00F5520F"/>
    <w:rsid w:val="00F553F2"/>
    <w:rsid w:val="00F70197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Ngo-Bigge</cp:lastModifiedBy>
  <cp:revision>4</cp:revision>
  <cp:lastPrinted>2014-04-28T00:34:00Z</cp:lastPrinted>
  <dcterms:created xsi:type="dcterms:W3CDTF">2016-05-13T20:32:00Z</dcterms:created>
  <dcterms:modified xsi:type="dcterms:W3CDTF">2016-05-13T20:46:00Z</dcterms:modified>
</cp:coreProperties>
</file>